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304D9" w14:textId="77777777" w:rsidR="001972A2" w:rsidRPr="00E6563E" w:rsidRDefault="004B7F2C" w:rsidP="004B7F2C">
      <w:pPr>
        <w:spacing w:after="240"/>
        <w:jc w:val="right"/>
        <w:rPr>
          <w:rFonts w:ascii="Times New Roman" w:hAnsi="Times New Roman" w:cs="Times New Roman"/>
          <w:sz w:val="24"/>
          <w:szCs w:val="24"/>
        </w:rPr>
      </w:pPr>
      <w:bookmarkStart w:id="0" w:name="_Toc341523239"/>
      <w:r>
        <w:rPr>
          <w:rFonts w:ascii="Times New Roman" w:hAnsi="Times New Roman" w:cs="Times New Roman"/>
          <w:sz w:val="24"/>
          <w:szCs w:val="24"/>
        </w:rPr>
        <w:t>PUBLIC</w:t>
      </w:r>
    </w:p>
    <w:p w14:paraId="0AEDC197" w14:textId="77777777" w:rsidR="004E27F7" w:rsidRPr="00E6563E" w:rsidRDefault="004E27F7" w:rsidP="004E27F7">
      <w:pPr>
        <w:spacing w:after="240"/>
        <w:jc w:val="center"/>
        <w:rPr>
          <w:rFonts w:ascii="Times New Roman" w:hAnsi="Times New Roman" w:cs="Times New Roman"/>
          <w:sz w:val="24"/>
          <w:szCs w:val="24"/>
        </w:rPr>
      </w:pPr>
    </w:p>
    <w:p w14:paraId="5E287FA4" w14:textId="77777777" w:rsidR="001972A2" w:rsidRPr="00E6563E" w:rsidRDefault="00000000">
      <w:pPr>
        <w:rPr>
          <w:rFonts w:ascii="Times New Roman" w:hAnsi="Times New Roman" w:cs="Times New Roman"/>
          <w:sz w:val="24"/>
          <w:szCs w:val="24"/>
        </w:rPr>
      </w:pPr>
      <w:r>
        <w:rPr>
          <w:rFonts w:ascii="Times New Roman" w:hAnsi="Times New Roman" w:cs="Times New Roman"/>
          <w:noProof/>
          <w:sz w:val="24"/>
          <w:szCs w:val="24"/>
          <w:lang w:val="en-IN" w:eastAsia="en-IN"/>
        </w:rPr>
        <w:pict w14:anchorId="3CFB4655">
          <v:shapetype id="_x0000_t202" coordsize="21600,21600" o:spt="202" path="m,l,21600r21600,l21600,xe">
            <v:stroke joinstyle="miter"/>
            <v:path gradientshapeok="t" o:connecttype="rect"/>
          </v:shapetype>
          <v:shape id="Text Box 101" o:spid="_x0000_s2050" type="#_x0000_t202" style="position:absolute;margin-left:70.15pt;margin-top:418.65pt;width:338.65pt;height:151.95pt;z-index:2517002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" stroked="f">
            <v:textbox style="mso-fit-shape-to-text:t">
              <w:txbxContent>
                <w:p w14:paraId="5A9C461B" w14:textId="77777777" w:rsidR="00A2195D" w:rsidRDefault="00A2195D" w:rsidP="001972A2">
                  <w:pPr>
                    <w:jc w:val="center"/>
                  </w:pPr>
                  <w:r w:rsidRPr="000017C2">
                    <w:rPr>
                      <w:noProof/>
                      <w:lang w:val="en-IN" w:eastAsia="en-IN"/>
                    </w:rPr>
                    <w:drawing>
                      <wp:inline distT="0" distB="0" distL="0" distR="0" wp14:anchorId="668A3051" wp14:editId="5E6C8A56">
                        <wp:extent cx="971550" cy="923925"/>
                        <wp:effectExtent l="19050" t="0" r="0" b="0"/>
                        <wp:docPr id="3" name="Picture 23" descr="G:\WINDOWS\TEMP\PKG9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WINDOWS\TEMP\PKG9204.JPG"/>
                                <pic:cNvPicPr>
                                  <a:picLocks noChangeAspect="1" noChangeArrowheads="1"/>
                                </pic:cNvPicPr>
                              </pic:nvPicPr>
                              <pic:blipFill>
                                <a:blip r:embed="rId8" cstate="print"/>
                                <a:srcRect/>
                                <a:stretch>
                                  <a:fillRect/>
                                </a:stretch>
                              </pic:blipFill>
                              <pic:spPr bwMode="auto">
                                <a:xfrm>
                                  <a:off x="0" y="0"/>
                                  <a:ext cx="971550" cy="923925"/>
                                </a:xfrm>
                                <a:prstGeom prst="rect">
                                  <a:avLst/>
                                </a:prstGeom>
                                <a:noFill/>
                                <a:ln w="9525">
                                  <a:noFill/>
                                  <a:miter lim="800000"/>
                                  <a:headEnd/>
                                  <a:tailEnd/>
                                </a:ln>
                              </pic:spPr>
                            </pic:pic>
                          </a:graphicData>
                        </a:graphic>
                      </wp:inline>
                    </w:drawing>
                  </w:r>
                </w:p>
                <w:p w14:paraId="383A6016" w14:textId="5CEF186E" w:rsidR="00A2195D" w:rsidRDefault="00A2195D" w:rsidP="001972A2">
                  <w:pPr>
                    <w:spacing w:after="0"/>
                    <w:jc w:val="center"/>
                  </w:pPr>
                  <w:r>
                    <w:t>T</w:t>
                  </w:r>
                  <w:r w:rsidR="006225CC">
                    <w:t>MSPC</w:t>
                  </w:r>
                  <w:r w:rsidRPr="001B5FAB">
                    <w:t xml:space="preserve"> Certification Body </w:t>
                  </w:r>
                </w:p>
                <w:p w14:paraId="32850382" w14:textId="77777777" w:rsidR="00A2195D" w:rsidRPr="001B5FAB" w:rsidRDefault="00A2195D" w:rsidP="001972A2">
                  <w:pPr>
                    <w:spacing w:after="0"/>
                    <w:jc w:val="center"/>
                  </w:pPr>
                  <w:r w:rsidRPr="001B5FAB">
                    <w:t>STQC Directorate,</w:t>
                  </w:r>
                </w:p>
                <w:p w14:paraId="33E47210" w14:textId="77777777" w:rsidR="00A2195D" w:rsidRDefault="00A2195D" w:rsidP="001B5FAB">
                  <w:pPr>
                    <w:spacing w:after="0"/>
                    <w:jc w:val="center"/>
                  </w:pPr>
                  <w:r>
                    <w:t xml:space="preserve">MeitY, </w:t>
                  </w:r>
                  <w:r w:rsidRPr="001B5FAB">
                    <w:t>Government of India</w:t>
                  </w:r>
                </w:p>
                <w:p w14:paraId="5DF88F80" w14:textId="77777777" w:rsidR="00A2195D" w:rsidRDefault="00A2195D" w:rsidP="001B5FAB">
                  <w:pPr>
                    <w:spacing w:after="120"/>
                    <w:contextualSpacing/>
                    <w:jc w:val="center"/>
                    <w:rPr>
                      <w:rFonts w:cs="Calibri"/>
                      <w:color w:val="000000"/>
                    </w:rPr>
                  </w:pPr>
                  <w:r>
                    <w:rPr>
                      <w:rFonts w:cs="Calibri"/>
                      <w:color w:val="000000"/>
                    </w:rPr>
                    <w:t>INDIA</w:t>
                  </w:r>
                </w:p>
                <w:p w14:paraId="23A60A7A" w14:textId="77777777" w:rsidR="00A2195D" w:rsidRPr="000017C2" w:rsidRDefault="00A2195D" w:rsidP="001972A2">
                  <w:pPr>
                    <w:spacing w:after="0"/>
                    <w:jc w:val="center"/>
                    <w:rPr>
                      <w:b/>
                      <w:sz w:val="24"/>
                      <w:szCs w:val="24"/>
                    </w:rPr>
                  </w:pPr>
                </w:p>
              </w:txbxContent>
            </v:textbox>
          </v:shape>
        </w:pict>
      </w:r>
      <w:r>
        <w:rPr>
          <w:rFonts w:ascii="Times New Roman" w:hAnsi="Times New Roman" w:cs="Times New Roman"/>
          <w:noProof/>
          <w:sz w:val="24"/>
          <w:szCs w:val="24"/>
          <w:lang w:val="en-IN" w:eastAsia="en-IN"/>
        </w:rPr>
        <w:pict w14:anchorId="0EC6119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o:spid="_x0000_s2051" type="#_x0000_t185" style="position:absolute;margin-left:30pt;margin-top:236.4pt;width:407.9pt;height:162.25pt;z-index:25169920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" o:allowincell="f" adj="1739" fillcolor="#943634 [2405]" strokecolor="#9bbb59 [3206]" strokeweight="3pt">
            <v:shadow color="#5e7530 [1926]" offset="1pt,1pt"/>
            <v:textbox style="mso-fit-shape-to-text:t" inset="3.6pt,,3.6pt">
              <w:txbxContent>
                <w:p w14:paraId="1A2EAD19" w14:textId="32EDB762" w:rsidR="00A2195D" w:rsidRPr="007845CE" w:rsidRDefault="00A2195D" w:rsidP="001972A2">
                  <w:pPr>
                    <w:pBdr>
                      <w:top w:val="single" w:sz="8" w:space="10" w:color="FFFFFF" w:themeColor="background1"/>
                      <w:bottom w:val="single" w:sz="8" w:space="10" w:color="FFFFFF" w:themeColor="background1"/>
                    </w:pBdr>
                    <w:spacing w:after="0"/>
                    <w:jc w:val="center"/>
                    <w:rPr>
                      <w:iCs/>
                      <w:color w:val="000000" w:themeColor="text1"/>
                      <w:sz w:val="44"/>
                      <w:szCs w:val="44"/>
                    </w:rPr>
                  </w:pPr>
                  <w:r w:rsidRPr="00E05691">
                    <w:rPr>
                      <w:rFonts w:cs="Calibri"/>
                      <w:b/>
                      <w:sz w:val="48"/>
                    </w:rPr>
                    <w:t xml:space="preserve">Rules and Procedures for </w:t>
                  </w:r>
                  <w:r w:rsidR="006225CC">
                    <w:rPr>
                      <w:rFonts w:cs="Calibri"/>
                      <w:b/>
                      <w:sz w:val="48"/>
                    </w:rPr>
                    <w:t>Toll Management System</w:t>
                  </w:r>
                  <w:r w:rsidRPr="00E05691">
                    <w:rPr>
                      <w:rFonts w:cs="Calibri"/>
                      <w:b/>
                      <w:sz w:val="48"/>
                    </w:rPr>
                    <w:t xml:space="preserve"> </w:t>
                  </w:r>
                  <w:r w:rsidR="006225CC">
                    <w:rPr>
                      <w:rFonts w:cs="Calibri"/>
                      <w:b/>
                      <w:sz w:val="48"/>
                    </w:rPr>
                    <w:t xml:space="preserve">and Products </w:t>
                  </w:r>
                  <w:r w:rsidRPr="00E05691">
                    <w:rPr>
                      <w:rFonts w:cs="Calibri"/>
                      <w:b/>
                      <w:sz w:val="48"/>
                    </w:rPr>
                    <w:t>Certification</w:t>
                  </w:r>
                  <w:r>
                    <w:rPr>
                      <w:rFonts w:cs="Calibri"/>
                      <w:b/>
                      <w:sz w:val="48"/>
                    </w:rPr>
                    <w:t xml:space="preserve"> </w:t>
                  </w:r>
                  <w:r w:rsidRPr="007845CE">
                    <w:rPr>
                      <w:iCs/>
                      <w:color w:val="000000" w:themeColor="text1"/>
                      <w:sz w:val="44"/>
                      <w:szCs w:val="44"/>
                    </w:rPr>
                    <w:t>(STQC/</w:t>
                  </w:r>
                  <w:r>
                    <w:rPr>
                      <w:iCs/>
                      <w:color w:val="000000" w:themeColor="text1"/>
                      <w:sz w:val="44"/>
                      <w:szCs w:val="44"/>
                    </w:rPr>
                    <w:t>T</w:t>
                  </w:r>
                  <w:r w:rsidR="006225CC">
                    <w:rPr>
                      <w:iCs/>
                      <w:color w:val="000000" w:themeColor="text1"/>
                      <w:sz w:val="44"/>
                      <w:szCs w:val="44"/>
                    </w:rPr>
                    <w:t>MSPC</w:t>
                  </w:r>
                  <w:r w:rsidRPr="007845CE">
                    <w:rPr>
                      <w:iCs/>
                      <w:color w:val="000000" w:themeColor="text1"/>
                      <w:sz w:val="44"/>
                      <w:szCs w:val="44"/>
                    </w:rPr>
                    <w:t>/D01)</w:t>
                  </w:r>
                </w:p>
                <w:p w14:paraId="0BB36543" w14:textId="77777777" w:rsidR="00A2195D" w:rsidRPr="007845CE" w:rsidRDefault="00A2195D" w:rsidP="001972A2">
                  <w:pPr>
                    <w:pBdr>
                      <w:top w:val="single" w:sz="8" w:space="10" w:color="FFFFFF" w:themeColor="background1"/>
                      <w:bottom w:val="single" w:sz="8" w:space="10" w:color="FFFFFF" w:themeColor="background1"/>
                    </w:pBdr>
                    <w:spacing w:after="0"/>
                    <w:jc w:val="center"/>
                    <w:rPr>
                      <w:iCs/>
                      <w:color w:val="808080" w:themeColor="text1" w:themeTint="7F"/>
                      <w:sz w:val="44"/>
                      <w:szCs w:val="44"/>
                    </w:rPr>
                  </w:pPr>
                  <w:r>
                    <w:rPr>
                      <w:iCs/>
                      <w:color w:val="000000" w:themeColor="text1"/>
                      <w:sz w:val="44"/>
                      <w:szCs w:val="44"/>
                    </w:rPr>
                    <w:t>Issue :</w:t>
                  </w:r>
                  <w:r w:rsidRPr="00A331F3">
                    <w:rPr>
                      <w:iCs/>
                      <w:sz w:val="44"/>
                      <w:szCs w:val="44"/>
                    </w:rPr>
                    <w:t>01</w:t>
                  </w:r>
                </w:p>
              </w:txbxContent>
            </v:textbox>
            <w10:wrap type="square" anchorx="margin" anchory="margin"/>
          </v:shape>
        </w:pict>
      </w:r>
      <w:r w:rsidR="001972A2" w:rsidRPr="00E6563E">
        <w:rPr>
          <w:rFonts w:ascii="Times New Roman" w:hAnsi="Times New Roman" w:cs="Times New Roman"/>
          <w:sz w:val="24"/>
          <w:szCs w:val="24"/>
        </w:rPr>
        <w:br w:type="page"/>
      </w:r>
    </w:p>
    <w:sdt>
      <w:sdtPr>
        <w:rPr>
          <w:rFonts w:ascii="Times New Roman" w:eastAsiaTheme="minorHAnsi" w:hAnsi="Times New Roman" w:cs="Times New Roman"/>
          <w:b w:val="0"/>
          <w:bCs w:val="0"/>
          <w:color w:val="auto"/>
          <w:sz w:val="24"/>
          <w:szCs w:val="24"/>
        </w:rPr>
        <w:id w:val="7316188"/>
        <w:docPartObj>
          <w:docPartGallery w:val="Table of Contents"/>
          <w:docPartUnique/>
        </w:docPartObj>
      </w:sdtPr>
      <w:sdtContent>
        <w:p w14:paraId="52B5A2D9" w14:textId="77777777" w:rsidR="0002542A" w:rsidRPr="00E6563E" w:rsidRDefault="0002542A">
          <w:pPr>
            <w:pStyle w:val="TOCHeading"/>
            <w:rPr>
              <w:rFonts w:ascii="Times New Roman" w:hAnsi="Times New Roman" w:cs="Times New Roman"/>
              <w:color w:val="auto"/>
              <w:sz w:val="24"/>
              <w:szCs w:val="24"/>
            </w:rPr>
          </w:pPr>
          <w:r w:rsidRPr="00E6563E">
            <w:rPr>
              <w:rFonts w:ascii="Times New Roman" w:hAnsi="Times New Roman" w:cs="Times New Roman"/>
              <w:color w:val="auto"/>
              <w:sz w:val="24"/>
              <w:szCs w:val="24"/>
            </w:rPr>
            <w:t>Table of Contents</w:t>
          </w:r>
        </w:p>
        <w:p w14:paraId="1D354ABB" w14:textId="77777777" w:rsidR="00C62CF9" w:rsidRDefault="000112AB">
          <w:pPr>
            <w:pStyle w:val="TOC1"/>
            <w:tabs>
              <w:tab w:val="left" w:pos="660"/>
              <w:tab w:val="right" w:leader="dot" w:pos="9182"/>
            </w:tabs>
            <w:rPr>
              <w:rFonts w:asciiTheme="minorHAnsi" w:eastAsiaTheme="minorEastAsia" w:hAnsiTheme="minorHAnsi"/>
              <w:noProof/>
            </w:rPr>
          </w:pPr>
          <w:r w:rsidRPr="00E6563E">
            <w:rPr>
              <w:rFonts w:ascii="Times New Roman" w:hAnsi="Times New Roman" w:cs="Times New Roman"/>
              <w:sz w:val="24"/>
              <w:szCs w:val="24"/>
            </w:rPr>
            <w:fldChar w:fldCharType="begin"/>
          </w:r>
          <w:r w:rsidR="0002542A" w:rsidRPr="00E6563E">
            <w:rPr>
              <w:rFonts w:ascii="Times New Roman" w:hAnsi="Times New Roman" w:cs="Times New Roman"/>
              <w:sz w:val="24"/>
              <w:szCs w:val="24"/>
            </w:rPr>
            <w:instrText xml:space="preserve"> TOC \o "1-3" \h \z \u </w:instrText>
          </w:r>
          <w:r w:rsidRPr="00E6563E">
            <w:rPr>
              <w:rFonts w:ascii="Times New Roman" w:hAnsi="Times New Roman" w:cs="Times New Roman"/>
              <w:sz w:val="24"/>
              <w:szCs w:val="24"/>
            </w:rPr>
            <w:fldChar w:fldCharType="separate"/>
          </w:r>
          <w:hyperlink w:anchor="_Toc45489870" w:history="1">
            <w:r w:rsidR="00C62CF9" w:rsidRPr="00447E9B">
              <w:rPr>
                <w:rStyle w:val="Hyperlink"/>
                <w:rFonts w:cs="Times New Roman"/>
                <w:noProof/>
              </w:rPr>
              <w:t>0.1</w:t>
            </w:r>
            <w:r w:rsidR="00C62CF9">
              <w:rPr>
                <w:rFonts w:asciiTheme="minorHAnsi" w:eastAsiaTheme="minorEastAsia" w:hAnsiTheme="minorHAnsi"/>
                <w:noProof/>
              </w:rPr>
              <w:tab/>
            </w:r>
            <w:r w:rsidR="00C62CF9" w:rsidRPr="00447E9B">
              <w:rPr>
                <w:rStyle w:val="Hyperlink"/>
                <w:rFonts w:cs="Times New Roman"/>
                <w:noProof/>
              </w:rPr>
              <w:t>Approval and Issue</w:t>
            </w:r>
            <w:r w:rsidR="00C62CF9">
              <w:rPr>
                <w:noProof/>
                <w:webHidden/>
              </w:rPr>
              <w:tab/>
            </w:r>
            <w:r>
              <w:rPr>
                <w:noProof/>
                <w:webHidden/>
              </w:rPr>
              <w:fldChar w:fldCharType="begin"/>
            </w:r>
            <w:r w:rsidR="00C62CF9">
              <w:rPr>
                <w:noProof/>
                <w:webHidden/>
              </w:rPr>
              <w:instrText xml:space="preserve"> PAGEREF _Toc45489870 \h </w:instrText>
            </w:r>
            <w:r>
              <w:rPr>
                <w:noProof/>
                <w:webHidden/>
              </w:rPr>
            </w:r>
            <w:r>
              <w:rPr>
                <w:noProof/>
                <w:webHidden/>
              </w:rPr>
              <w:fldChar w:fldCharType="separate"/>
            </w:r>
            <w:r w:rsidR="00C62CF9">
              <w:rPr>
                <w:noProof/>
                <w:webHidden/>
              </w:rPr>
              <w:t>4</w:t>
            </w:r>
            <w:r>
              <w:rPr>
                <w:noProof/>
                <w:webHidden/>
              </w:rPr>
              <w:fldChar w:fldCharType="end"/>
            </w:r>
          </w:hyperlink>
        </w:p>
        <w:p w14:paraId="2080B0FE" w14:textId="77777777" w:rsidR="00C62CF9" w:rsidRDefault="00C62CF9">
          <w:pPr>
            <w:pStyle w:val="TOC1"/>
            <w:tabs>
              <w:tab w:val="left" w:pos="440"/>
              <w:tab w:val="right" w:leader="dot" w:pos="9182"/>
            </w:tabs>
            <w:rPr>
              <w:rFonts w:asciiTheme="minorHAnsi" w:eastAsiaTheme="minorEastAsia" w:hAnsiTheme="minorHAnsi"/>
              <w:noProof/>
            </w:rPr>
          </w:pPr>
          <w:hyperlink w:anchor="_Toc45489871" w:history="1">
            <w:r w:rsidRPr="00447E9B">
              <w:rPr>
                <w:rStyle w:val="Hyperlink"/>
                <w:rFonts w:eastAsia="Arial" w:cs="Times New Roman"/>
                <w:noProof/>
              </w:rPr>
              <w:t>1.</w:t>
            </w:r>
            <w:r>
              <w:rPr>
                <w:rFonts w:asciiTheme="minorHAnsi" w:eastAsiaTheme="minorEastAsia" w:hAnsiTheme="minorHAnsi"/>
                <w:noProof/>
              </w:rPr>
              <w:tab/>
            </w:r>
            <w:r w:rsidRPr="00447E9B">
              <w:rPr>
                <w:rStyle w:val="Hyperlink"/>
                <w:rFonts w:eastAsia="Arial" w:cs="Times New Roman"/>
                <w:noProof/>
              </w:rPr>
              <w:t>Introduction</w:t>
            </w:r>
            <w:r>
              <w:rPr>
                <w:noProof/>
                <w:webHidden/>
              </w:rPr>
              <w:tab/>
            </w:r>
            <w:r w:rsidR="000112AB">
              <w:rPr>
                <w:noProof/>
                <w:webHidden/>
              </w:rPr>
              <w:fldChar w:fldCharType="begin"/>
            </w:r>
            <w:r>
              <w:rPr>
                <w:noProof/>
                <w:webHidden/>
              </w:rPr>
              <w:instrText xml:space="preserve"> PAGEREF _Toc45489871 \h </w:instrText>
            </w:r>
            <w:r w:rsidR="000112AB">
              <w:rPr>
                <w:noProof/>
                <w:webHidden/>
              </w:rPr>
            </w:r>
            <w:r w:rsidR="000112AB">
              <w:rPr>
                <w:noProof/>
                <w:webHidden/>
              </w:rPr>
              <w:fldChar w:fldCharType="separate"/>
            </w:r>
            <w:r>
              <w:rPr>
                <w:noProof/>
                <w:webHidden/>
              </w:rPr>
              <w:t>6</w:t>
            </w:r>
            <w:r w:rsidR="000112AB">
              <w:rPr>
                <w:noProof/>
                <w:webHidden/>
              </w:rPr>
              <w:fldChar w:fldCharType="end"/>
            </w:r>
          </w:hyperlink>
        </w:p>
        <w:p w14:paraId="0412B793" w14:textId="77777777" w:rsidR="00C62CF9" w:rsidRDefault="00C62CF9">
          <w:pPr>
            <w:pStyle w:val="TOC1"/>
            <w:tabs>
              <w:tab w:val="left" w:pos="440"/>
              <w:tab w:val="right" w:leader="dot" w:pos="9182"/>
            </w:tabs>
            <w:rPr>
              <w:rFonts w:asciiTheme="minorHAnsi" w:eastAsiaTheme="minorEastAsia" w:hAnsiTheme="minorHAnsi"/>
              <w:noProof/>
            </w:rPr>
          </w:pPr>
          <w:hyperlink w:anchor="_Toc45489872" w:history="1">
            <w:r w:rsidRPr="00447E9B">
              <w:rPr>
                <w:rStyle w:val="Hyperlink"/>
                <w:rFonts w:eastAsia="Arial" w:cs="Times New Roman"/>
                <w:noProof/>
              </w:rPr>
              <w:t>2.</w:t>
            </w:r>
            <w:r>
              <w:rPr>
                <w:rFonts w:asciiTheme="minorHAnsi" w:eastAsiaTheme="minorEastAsia" w:hAnsiTheme="minorHAnsi"/>
                <w:noProof/>
              </w:rPr>
              <w:tab/>
            </w:r>
            <w:r w:rsidRPr="00447E9B">
              <w:rPr>
                <w:rStyle w:val="Hyperlink"/>
                <w:rFonts w:eastAsia="Arial" w:cs="Times New Roman"/>
                <w:noProof/>
              </w:rPr>
              <w:t>Objective</w:t>
            </w:r>
            <w:r>
              <w:rPr>
                <w:noProof/>
                <w:webHidden/>
              </w:rPr>
              <w:tab/>
            </w:r>
            <w:r w:rsidR="000112AB">
              <w:rPr>
                <w:noProof/>
                <w:webHidden/>
              </w:rPr>
              <w:fldChar w:fldCharType="begin"/>
            </w:r>
            <w:r>
              <w:rPr>
                <w:noProof/>
                <w:webHidden/>
              </w:rPr>
              <w:instrText xml:space="preserve"> PAGEREF _Toc45489872 \h </w:instrText>
            </w:r>
            <w:r w:rsidR="000112AB">
              <w:rPr>
                <w:noProof/>
                <w:webHidden/>
              </w:rPr>
            </w:r>
            <w:r w:rsidR="000112AB">
              <w:rPr>
                <w:noProof/>
                <w:webHidden/>
              </w:rPr>
              <w:fldChar w:fldCharType="separate"/>
            </w:r>
            <w:r>
              <w:rPr>
                <w:noProof/>
                <w:webHidden/>
              </w:rPr>
              <w:t>6</w:t>
            </w:r>
            <w:r w:rsidR="000112AB">
              <w:rPr>
                <w:noProof/>
                <w:webHidden/>
              </w:rPr>
              <w:fldChar w:fldCharType="end"/>
            </w:r>
          </w:hyperlink>
        </w:p>
        <w:p w14:paraId="5D1937D3" w14:textId="77777777" w:rsidR="00C62CF9" w:rsidRDefault="00C62CF9">
          <w:pPr>
            <w:pStyle w:val="TOC1"/>
            <w:tabs>
              <w:tab w:val="left" w:pos="440"/>
              <w:tab w:val="right" w:leader="dot" w:pos="9182"/>
            </w:tabs>
            <w:rPr>
              <w:rFonts w:asciiTheme="minorHAnsi" w:eastAsiaTheme="minorEastAsia" w:hAnsiTheme="minorHAnsi"/>
              <w:noProof/>
            </w:rPr>
          </w:pPr>
          <w:hyperlink w:anchor="_Toc45489873" w:history="1">
            <w:r w:rsidRPr="00447E9B">
              <w:rPr>
                <w:rStyle w:val="Hyperlink"/>
                <w:rFonts w:eastAsia="Arial" w:cs="Times New Roman"/>
                <w:noProof/>
              </w:rPr>
              <w:t>3.</w:t>
            </w:r>
            <w:r>
              <w:rPr>
                <w:rFonts w:asciiTheme="minorHAnsi" w:eastAsiaTheme="minorEastAsia" w:hAnsiTheme="minorHAnsi"/>
                <w:noProof/>
              </w:rPr>
              <w:tab/>
            </w:r>
            <w:r w:rsidRPr="00447E9B">
              <w:rPr>
                <w:rStyle w:val="Hyperlink"/>
                <w:rFonts w:eastAsia="Arial" w:cs="Times New Roman"/>
                <w:noProof/>
              </w:rPr>
              <w:t>Purpose</w:t>
            </w:r>
            <w:r>
              <w:rPr>
                <w:noProof/>
                <w:webHidden/>
              </w:rPr>
              <w:tab/>
            </w:r>
            <w:r w:rsidR="000112AB">
              <w:rPr>
                <w:noProof/>
                <w:webHidden/>
              </w:rPr>
              <w:fldChar w:fldCharType="begin"/>
            </w:r>
            <w:r>
              <w:rPr>
                <w:noProof/>
                <w:webHidden/>
              </w:rPr>
              <w:instrText xml:space="preserve"> PAGEREF _Toc45489873 \h </w:instrText>
            </w:r>
            <w:r w:rsidR="000112AB">
              <w:rPr>
                <w:noProof/>
                <w:webHidden/>
              </w:rPr>
            </w:r>
            <w:r w:rsidR="000112AB">
              <w:rPr>
                <w:noProof/>
                <w:webHidden/>
              </w:rPr>
              <w:fldChar w:fldCharType="separate"/>
            </w:r>
            <w:r>
              <w:rPr>
                <w:noProof/>
                <w:webHidden/>
              </w:rPr>
              <w:t>6</w:t>
            </w:r>
            <w:r w:rsidR="000112AB">
              <w:rPr>
                <w:noProof/>
                <w:webHidden/>
              </w:rPr>
              <w:fldChar w:fldCharType="end"/>
            </w:r>
          </w:hyperlink>
        </w:p>
        <w:p w14:paraId="2B7F870D" w14:textId="77777777" w:rsidR="00C62CF9" w:rsidRDefault="00C62CF9">
          <w:pPr>
            <w:pStyle w:val="TOC1"/>
            <w:tabs>
              <w:tab w:val="left" w:pos="440"/>
              <w:tab w:val="right" w:leader="dot" w:pos="9182"/>
            </w:tabs>
            <w:rPr>
              <w:rFonts w:asciiTheme="minorHAnsi" w:eastAsiaTheme="minorEastAsia" w:hAnsiTheme="minorHAnsi"/>
              <w:noProof/>
            </w:rPr>
          </w:pPr>
          <w:hyperlink w:anchor="_Toc45489874" w:history="1">
            <w:r w:rsidRPr="00447E9B">
              <w:rPr>
                <w:rStyle w:val="Hyperlink"/>
                <w:rFonts w:eastAsia="Arial" w:cs="Times New Roman"/>
                <w:noProof/>
              </w:rPr>
              <w:t>4.</w:t>
            </w:r>
            <w:r>
              <w:rPr>
                <w:rFonts w:asciiTheme="minorHAnsi" w:eastAsiaTheme="minorEastAsia" w:hAnsiTheme="minorHAnsi"/>
                <w:noProof/>
              </w:rPr>
              <w:tab/>
            </w:r>
            <w:r w:rsidRPr="00447E9B">
              <w:rPr>
                <w:rStyle w:val="Hyperlink"/>
                <w:rFonts w:eastAsia="Arial" w:cs="Times New Roman"/>
                <w:noProof/>
              </w:rPr>
              <w:t>Scope of Certification</w:t>
            </w:r>
            <w:r>
              <w:rPr>
                <w:noProof/>
                <w:webHidden/>
              </w:rPr>
              <w:tab/>
            </w:r>
            <w:r w:rsidR="000112AB">
              <w:rPr>
                <w:noProof/>
                <w:webHidden/>
              </w:rPr>
              <w:fldChar w:fldCharType="begin"/>
            </w:r>
            <w:r>
              <w:rPr>
                <w:noProof/>
                <w:webHidden/>
              </w:rPr>
              <w:instrText xml:space="preserve"> PAGEREF _Toc45489874 \h </w:instrText>
            </w:r>
            <w:r w:rsidR="000112AB">
              <w:rPr>
                <w:noProof/>
                <w:webHidden/>
              </w:rPr>
            </w:r>
            <w:r w:rsidR="000112AB">
              <w:rPr>
                <w:noProof/>
                <w:webHidden/>
              </w:rPr>
              <w:fldChar w:fldCharType="separate"/>
            </w:r>
            <w:r>
              <w:rPr>
                <w:noProof/>
                <w:webHidden/>
              </w:rPr>
              <w:t>7</w:t>
            </w:r>
            <w:r w:rsidR="000112AB">
              <w:rPr>
                <w:noProof/>
                <w:webHidden/>
              </w:rPr>
              <w:fldChar w:fldCharType="end"/>
            </w:r>
          </w:hyperlink>
        </w:p>
        <w:p w14:paraId="566CB8B1" w14:textId="77777777" w:rsidR="00C62CF9" w:rsidRDefault="00C62CF9">
          <w:pPr>
            <w:pStyle w:val="TOC1"/>
            <w:tabs>
              <w:tab w:val="left" w:pos="440"/>
              <w:tab w:val="right" w:leader="dot" w:pos="9182"/>
            </w:tabs>
            <w:rPr>
              <w:rFonts w:asciiTheme="minorHAnsi" w:eastAsiaTheme="minorEastAsia" w:hAnsiTheme="minorHAnsi"/>
              <w:noProof/>
            </w:rPr>
          </w:pPr>
          <w:hyperlink w:anchor="_Toc45489875" w:history="1">
            <w:r w:rsidRPr="00447E9B">
              <w:rPr>
                <w:rStyle w:val="Hyperlink"/>
                <w:rFonts w:eastAsia="Arial" w:cs="Times New Roman"/>
                <w:noProof/>
              </w:rPr>
              <w:t>5.</w:t>
            </w:r>
            <w:r>
              <w:rPr>
                <w:rFonts w:asciiTheme="minorHAnsi" w:eastAsiaTheme="minorEastAsia" w:hAnsiTheme="minorHAnsi"/>
                <w:noProof/>
              </w:rPr>
              <w:tab/>
            </w:r>
            <w:r w:rsidRPr="00447E9B">
              <w:rPr>
                <w:rStyle w:val="Hyperlink"/>
                <w:rFonts w:eastAsia="Arial" w:cs="Times New Roman"/>
                <w:noProof/>
              </w:rPr>
              <w:t>References</w:t>
            </w:r>
            <w:r>
              <w:rPr>
                <w:noProof/>
                <w:webHidden/>
              </w:rPr>
              <w:tab/>
            </w:r>
            <w:r w:rsidR="000112AB">
              <w:rPr>
                <w:noProof/>
                <w:webHidden/>
              </w:rPr>
              <w:fldChar w:fldCharType="begin"/>
            </w:r>
            <w:r>
              <w:rPr>
                <w:noProof/>
                <w:webHidden/>
              </w:rPr>
              <w:instrText xml:space="preserve"> PAGEREF _Toc45489875 \h </w:instrText>
            </w:r>
            <w:r w:rsidR="000112AB">
              <w:rPr>
                <w:noProof/>
                <w:webHidden/>
              </w:rPr>
            </w:r>
            <w:r w:rsidR="000112AB">
              <w:rPr>
                <w:noProof/>
                <w:webHidden/>
              </w:rPr>
              <w:fldChar w:fldCharType="separate"/>
            </w:r>
            <w:r>
              <w:rPr>
                <w:noProof/>
                <w:webHidden/>
              </w:rPr>
              <w:t>7</w:t>
            </w:r>
            <w:r w:rsidR="000112AB">
              <w:rPr>
                <w:noProof/>
                <w:webHidden/>
              </w:rPr>
              <w:fldChar w:fldCharType="end"/>
            </w:r>
          </w:hyperlink>
        </w:p>
        <w:p w14:paraId="23F63645" w14:textId="77777777" w:rsidR="00C62CF9" w:rsidRDefault="00C62CF9">
          <w:pPr>
            <w:pStyle w:val="TOC1"/>
            <w:tabs>
              <w:tab w:val="left" w:pos="440"/>
              <w:tab w:val="right" w:leader="dot" w:pos="9182"/>
            </w:tabs>
            <w:rPr>
              <w:rFonts w:asciiTheme="minorHAnsi" w:eastAsiaTheme="minorEastAsia" w:hAnsiTheme="minorHAnsi"/>
              <w:noProof/>
            </w:rPr>
          </w:pPr>
          <w:hyperlink w:anchor="_Toc45489876" w:history="1">
            <w:r w:rsidRPr="00447E9B">
              <w:rPr>
                <w:rStyle w:val="Hyperlink"/>
                <w:rFonts w:ascii="Arial" w:hAnsi="Arial" w:cs="Arial"/>
                <w:noProof/>
              </w:rPr>
              <w:t>6</w:t>
            </w:r>
            <w:r>
              <w:rPr>
                <w:rFonts w:asciiTheme="minorHAnsi" w:eastAsiaTheme="minorEastAsia" w:hAnsiTheme="minorHAnsi"/>
                <w:noProof/>
              </w:rPr>
              <w:tab/>
            </w:r>
            <w:r w:rsidRPr="00447E9B">
              <w:rPr>
                <w:rStyle w:val="Hyperlink"/>
                <w:rFonts w:eastAsia="Arial" w:cs="Times New Roman"/>
                <w:noProof/>
              </w:rPr>
              <w:t>Definitions:</w:t>
            </w:r>
            <w:r>
              <w:rPr>
                <w:noProof/>
                <w:webHidden/>
              </w:rPr>
              <w:tab/>
            </w:r>
            <w:r w:rsidR="000112AB">
              <w:rPr>
                <w:noProof/>
                <w:webHidden/>
              </w:rPr>
              <w:fldChar w:fldCharType="begin"/>
            </w:r>
            <w:r>
              <w:rPr>
                <w:noProof/>
                <w:webHidden/>
              </w:rPr>
              <w:instrText xml:space="preserve"> PAGEREF _Toc45489876 \h </w:instrText>
            </w:r>
            <w:r w:rsidR="000112AB">
              <w:rPr>
                <w:noProof/>
                <w:webHidden/>
              </w:rPr>
            </w:r>
            <w:r w:rsidR="000112AB">
              <w:rPr>
                <w:noProof/>
                <w:webHidden/>
              </w:rPr>
              <w:fldChar w:fldCharType="separate"/>
            </w:r>
            <w:r>
              <w:rPr>
                <w:noProof/>
                <w:webHidden/>
              </w:rPr>
              <w:t>8</w:t>
            </w:r>
            <w:r w:rsidR="000112AB">
              <w:rPr>
                <w:noProof/>
                <w:webHidden/>
              </w:rPr>
              <w:fldChar w:fldCharType="end"/>
            </w:r>
          </w:hyperlink>
        </w:p>
        <w:p w14:paraId="378CB1FC" w14:textId="77777777" w:rsidR="00C62CF9" w:rsidRDefault="00C62CF9">
          <w:pPr>
            <w:pStyle w:val="TOC1"/>
            <w:tabs>
              <w:tab w:val="left" w:pos="440"/>
              <w:tab w:val="right" w:leader="dot" w:pos="9182"/>
            </w:tabs>
            <w:rPr>
              <w:rFonts w:asciiTheme="minorHAnsi" w:eastAsiaTheme="minorEastAsia" w:hAnsiTheme="minorHAnsi"/>
              <w:noProof/>
            </w:rPr>
          </w:pPr>
          <w:hyperlink w:anchor="_Toc45489877" w:history="1">
            <w:r w:rsidRPr="00447E9B">
              <w:rPr>
                <w:rStyle w:val="Hyperlink"/>
                <w:rFonts w:eastAsia="Times New Roman" w:cs="Times New Roman"/>
                <w:noProof/>
              </w:rPr>
              <w:t>7.</w:t>
            </w:r>
            <w:r>
              <w:rPr>
                <w:rFonts w:asciiTheme="minorHAnsi" w:eastAsiaTheme="minorEastAsia" w:hAnsiTheme="minorHAnsi"/>
                <w:noProof/>
              </w:rPr>
              <w:tab/>
            </w:r>
            <w:r w:rsidRPr="00447E9B">
              <w:rPr>
                <w:rStyle w:val="Hyperlink"/>
                <w:rFonts w:eastAsia="Arial" w:cs="Times New Roman"/>
                <w:noProof/>
              </w:rPr>
              <w:t>Certification Body</w:t>
            </w:r>
            <w:r>
              <w:rPr>
                <w:noProof/>
                <w:webHidden/>
              </w:rPr>
              <w:tab/>
            </w:r>
            <w:r w:rsidR="000112AB">
              <w:rPr>
                <w:noProof/>
                <w:webHidden/>
              </w:rPr>
              <w:fldChar w:fldCharType="begin"/>
            </w:r>
            <w:r>
              <w:rPr>
                <w:noProof/>
                <w:webHidden/>
              </w:rPr>
              <w:instrText xml:space="preserve"> PAGEREF _Toc45489877 \h </w:instrText>
            </w:r>
            <w:r w:rsidR="000112AB">
              <w:rPr>
                <w:noProof/>
                <w:webHidden/>
              </w:rPr>
            </w:r>
            <w:r w:rsidR="000112AB">
              <w:rPr>
                <w:noProof/>
                <w:webHidden/>
              </w:rPr>
              <w:fldChar w:fldCharType="separate"/>
            </w:r>
            <w:r>
              <w:rPr>
                <w:noProof/>
                <w:webHidden/>
              </w:rPr>
              <w:t>9</w:t>
            </w:r>
            <w:r w:rsidR="000112AB">
              <w:rPr>
                <w:noProof/>
                <w:webHidden/>
              </w:rPr>
              <w:fldChar w:fldCharType="end"/>
            </w:r>
          </w:hyperlink>
        </w:p>
        <w:p w14:paraId="2B94DDE0" w14:textId="77777777" w:rsidR="00C62CF9" w:rsidRDefault="00C62CF9">
          <w:pPr>
            <w:pStyle w:val="TOC3"/>
            <w:tabs>
              <w:tab w:val="right" w:leader="dot" w:pos="9182"/>
            </w:tabs>
            <w:rPr>
              <w:rFonts w:asciiTheme="minorHAnsi" w:eastAsiaTheme="minorEastAsia" w:hAnsiTheme="minorHAnsi"/>
              <w:noProof/>
            </w:rPr>
          </w:pPr>
          <w:hyperlink w:anchor="_Toc45489878" w:history="1">
            <w:r w:rsidRPr="00447E9B">
              <w:rPr>
                <w:rStyle w:val="Hyperlink"/>
                <w:rFonts w:ascii="Times New Roman" w:eastAsia="Arial" w:hAnsi="Times New Roman"/>
                <w:noProof/>
              </w:rPr>
              <w:t>Legal Status</w:t>
            </w:r>
            <w:r>
              <w:rPr>
                <w:noProof/>
                <w:webHidden/>
              </w:rPr>
              <w:tab/>
            </w:r>
            <w:r w:rsidR="000112AB">
              <w:rPr>
                <w:noProof/>
                <w:webHidden/>
              </w:rPr>
              <w:fldChar w:fldCharType="begin"/>
            </w:r>
            <w:r>
              <w:rPr>
                <w:noProof/>
                <w:webHidden/>
              </w:rPr>
              <w:instrText xml:space="preserve"> PAGEREF _Toc45489878 \h </w:instrText>
            </w:r>
            <w:r w:rsidR="000112AB">
              <w:rPr>
                <w:noProof/>
                <w:webHidden/>
              </w:rPr>
            </w:r>
            <w:r w:rsidR="000112AB">
              <w:rPr>
                <w:noProof/>
                <w:webHidden/>
              </w:rPr>
              <w:fldChar w:fldCharType="separate"/>
            </w:r>
            <w:r>
              <w:rPr>
                <w:noProof/>
                <w:webHidden/>
              </w:rPr>
              <w:t>9</w:t>
            </w:r>
            <w:r w:rsidR="000112AB">
              <w:rPr>
                <w:noProof/>
                <w:webHidden/>
              </w:rPr>
              <w:fldChar w:fldCharType="end"/>
            </w:r>
          </w:hyperlink>
        </w:p>
        <w:p w14:paraId="09109F3D" w14:textId="77777777" w:rsidR="00C62CF9" w:rsidRDefault="00C62CF9">
          <w:pPr>
            <w:pStyle w:val="TOC3"/>
            <w:tabs>
              <w:tab w:val="right" w:leader="dot" w:pos="9182"/>
            </w:tabs>
            <w:rPr>
              <w:rFonts w:asciiTheme="minorHAnsi" w:eastAsiaTheme="minorEastAsia" w:hAnsiTheme="minorHAnsi"/>
              <w:noProof/>
            </w:rPr>
          </w:pPr>
          <w:hyperlink w:anchor="_Toc45489879" w:history="1">
            <w:r w:rsidRPr="00447E9B">
              <w:rPr>
                <w:rStyle w:val="Hyperlink"/>
                <w:rFonts w:ascii="Times New Roman" w:eastAsia="Arial" w:hAnsi="Times New Roman"/>
                <w:noProof/>
              </w:rPr>
              <w:t>Roles and functions of Certification Body</w:t>
            </w:r>
            <w:r>
              <w:rPr>
                <w:noProof/>
                <w:webHidden/>
              </w:rPr>
              <w:tab/>
            </w:r>
            <w:r w:rsidR="000112AB">
              <w:rPr>
                <w:noProof/>
                <w:webHidden/>
              </w:rPr>
              <w:fldChar w:fldCharType="begin"/>
            </w:r>
            <w:r>
              <w:rPr>
                <w:noProof/>
                <w:webHidden/>
              </w:rPr>
              <w:instrText xml:space="preserve"> PAGEREF _Toc45489879 \h </w:instrText>
            </w:r>
            <w:r w:rsidR="000112AB">
              <w:rPr>
                <w:noProof/>
                <w:webHidden/>
              </w:rPr>
            </w:r>
            <w:r w:rsidR="000112AB">
              <w:rPr>
                <w:noProof/>
                <w:webHidden/>
              </w:rPr>
              <w:fldChar w:fldCharType="separate"/>
            </w:r>
            <w:r>
              <w:rPr>
                <w:noProof/>
                <w:webHidden/>
              </w:rPr>
              <w:t>9</w:t>
            </w:r>
            <w:r w:rsidR="000112AB">
              <w:rPr>
                <w:noProof/>
                <w:webHidden/>
              </w:rPr>
              <w:fldChar w:fldCharType="end"/>
            </w:r>
          </w:hyperlink>
        </w:p>
        <w:p w14:paraId="5DB997DD" w14:textId="77777777" w:rsidR="00C62CF9" w:rsidRDefault="00C62CF9">
          <w:pPr>
            <w:pStyle w:val="TOC1"/>
            <w:tabs>
              <w:tab w:val="left" w:pos="440"/>
              <w:tab w:val="right" w:leader="dot" w:pos="9182"/>
            </w:tabs>
            <w:rPr>
              <w:rFonts w:asciiTheme="minorHAnsi" w:eastAsiaTheme="minorEastAsia" w:hAnsiTheme="minorHAnsi"/>
              <w:noProof/>
            </w:rPr>
          </w:pPr>
          <w:hyperlink w:anchor="_Toc45489880" w:history="1">
            <w:r w:rsidRPr="00447E9B">
              <w:rPr>
                <w:rStyle w:val="Hyperlink"/>
                <w:rFonts w:eastAsia="Arial" w:cs="Times New Roman"/>
                <w:noProof/>
              </w:rPr>
              <w:t>8.</w:t>
            </w:r>
            <w:r>
              <w:rPr>
                <w:rFonts w:asciiTheme="minorHAnsi" w:eastAsiaTheme="minorEastAsia" w:hAnsiTheme="minorHAnsi"/>
                <w:noProof/>
              </w:rPr>
              <w:tab/>
            </w:r>
            <w:r w:rsidRPr="00447E9B">
              <w:rPr>
                <w:rStyle w:val="Hyperlink"/>
                <w:rFonts w:eastAsia="Arial" w:cs="Times New Roman"/>
                <w:noProof/>
              </w:rPr>
              <w:t>Organization description</w:t>
            </w:r>
            <w:r>
              <w:rPr>
                <w:noProof/>
                <w:webHidden/>
              </w:rPr>
              <w:tab/>
            </w:r>
            <w:r w:rsidR="000112AB">
              <w:rPr>
                <w:noProof/>
                <w:webHidden/>
              </w:rPr>
              <w:fldChar w:fldCharType="begin"/>
            </w:r>
            <w:r>
              <w:rPr>
                <w:noProof/>
                <w:webHidden/>
              </w:rPr>
              <w:instrText xml:space="preserve"> PAGEREF _Toc45489880 \h </w:instrText>
            </w:r>
            <w:r w:rsidR="000112AB">
              <w:rPr>
                <w:noProof/>
                <w:webHidden/>
              </w:rPr>
            </w:r>
            <w:r w:rsidR="000112AB">
              <w:rPr>
                <w:noProof/>
                <w:webHidden/>
              </w:rPr>
              <w:fldChar w:fldCharType="separate"/>
            </w:r>
            <w:r>
              <w:rPr>
                <w:noProof/>
                <w:webHidden/>
              </w:rPr>
              <w:t>10</w:t>
            </w:r>
            <w:r w:rsidR="000112AB">
              <w:rPr>
                <w:noProof/>
                <w:webHidden/>
              </w:rPr>
              <w:fldChar w:fldCharType="end"/>
            </w:r>
          </w:hyperlink>
        </w:p>
        <w:p w14:paraId="3403D5AC" w14:textId="77777777" w:rsidR="00C62CF9" w:rsidRDefault="00C62CF9">
          <w:pPr>
            <w:pStyle w:val="TOC3"/>
            <w:tabs>
              <w:tab w:val="right" w:leader="dot" w:pos="9182"/>
            </w:tabs>
            <w:rPr>
              <w:rFonts w:asciiTheme="minorHAnsi" w:eastAsiaTheme="minorEastAsia" w:hAnsiTheme="minorHAnsi"/>
              <w:noProof/>
            </w:rPr>
          </w:pPr>
          <w:hyperlink w:anchor="_Toc45489881" w:history="1">
            <w:r w:rsidRPr="00447E9B">
              <w:rPr>
                <w:rStyle w:val="Hyperlink"/>
                <w:rFonts w:ascii="Times New Roman" w:eastAsia="Arial" w:hAnsi="Times New Roman"/>
                <w:noProof/>
              </w:rPr>
              <w:t>Organisation Structure and top Management</w:t>
            </w:r>
            <w:r>
              <w:rPr>
                <w:noProof/>
                <w:webHidden/>
              </w:rPr>
              <w:tab/>
            </w:r>
            <w:r w:rsidR="000112AB">
              <w:rPr>
                <w:noProof/>
                <w:webHidden/>
              </w:rPr>
              <w:fldChar w:fldCharType="begin"/>
            </w:r>
            <w:r>
              <w:rPr>
                <w:noProof/>
                <w:webHidden/>
              </w:rPr>
              <w:instrText xml:space="preserve"> PAGEREF _Toc45489881 \h </w:instrText>
            </w:r>
            <w:r w:rsidR="000112AB">
              <w:rPr>
                <w:noProof/>
                <w:webHidden/>
              </w:rPr>
            </w:r>
            <w:r w:rsidR="000112AB">
              <w:rPr>
                <w:noProof/>
                <w:webHidden/>
              </w:rPr>
              <w:fldChar w:fldCharType="separate"/>
            </w:r>
            <w:r>
              <w:rPr>
                <w:noProof/>
                <w:webHidden/>
              </w:rPr>
              <w:t>10</w:t>
            </w:r>
            <w:r w:rsidR="000112AB">
              <w:rPr>
                <w:noProof/>
                <w:webHidden/>
              </w:rPr>
              <w:fldChar w:fldCharType="end"/>
            </w:r>
          </w:hyperlink>
        </w:p>
        <w:p w14:paraId="1228FFE7" w14:textId="77777777" w:rsidR="00C62CF9" w:rsidRDefault="00C62CF9">
          <w:pPr>
            <w:pStyle w:val="TOC3"/>
            <w:tabs>
              <w:tab w:val="right" w:leader="dot" w:pos="9182"/>
            </w:tabs>
            <w:rPr>
              <w:rFonts w:asciiTheme="minorHAnsi" w:eastAsiaTheme="minorEastAsia" w:hAnsiTheme="minorHAnsi"/>
              <w:noProof/>
            </w:rPr>
          </w:pPr>
          <w:hyperlink w:anchor="_Toc45489882" w:history="1">
            <w:r w:rsidRPr="00447E9B">
              <w:rPr>
                <w:rStyle w:val="Hyperlink"/>
                <w:rFonts w:ascii="Times New Roman" w:hAnsi="Times New Roman"/>
                <w:noProof/>
              </w:rPr>
              <w:t>The Criteria, Composition and Terms of Reference are as below:</w:t>
            </w:r>
            <w:r>
              <w:rPr>
                <w:noProof/>
                <w:webHidden/>
              </w:rPr>
              <w:tab/>
            </w:r>
            <w:r w:rsidR="000112AB">
              <w:rPr>
                <w:noProof/>
                <w:webHidden/>
              </w:rPr>
              <w:fldChar w:fldCharType="begin"/>
            </w:r>
            <w:r>
              <w:rPr>
                <w:noProof/>
                <w:webHidden/>
              </w:rPr>
              <w:instrText xml:space="preserve"> PAGEREF _Toc45489882 \h </w:instrText>
            </w:r>
            <w:r w:rsidR="000112AB">
              <w:rPr>
                <w:noProof/>
                <w:webHidden/>
              </w:rPr>
            </w:r>
            <w:r w:rsidR="000112AB">
              <w:rPr>
                <w:noProof/>
                <w:webHidden/>
              </w:rPr>
              <w:fldChar w:fldCharType="separate"/>
            </w:r>
            <w:r>
              <w:rPr>
                <w:noProof/>
                <w:webHidden/>
              </w:rPr>
              <w:t>12</w:t>
            </w:r>
            <w:r w:rsidR="000112AB">
              <w:rPr>
                <w:noProof/>
                <w:webHidden/>
              </w:rPr>
              <w:fldChar w:fldCharType="end"/>
            </w:r>
          </w:hyperlink>
        </w:p>
        <w:p w14:paraId="49EE0148" w14:textId="77777777" w:rsidR="00C62CF9" w:rsidRDefault="00C62CF9">
          <w:pPr>
            <w:pStyle w:val="TOC3"/>
            <w:tabs>
              <w:tab w:val="right" w:leader="dot" w:pos="9182"/>
            </w:tabs>
            <w:rPr>
              <w:rFonts w:asciiTheme="minorHAnsi" w:eastAsiaTheme="minorEastAsia" w:hAnsiTheme="minorHAnsi"/>
              <w:noProof/>
            </w:rPr>
          </w:pPr>
          <w:hyperlink w:anchor="_Toc45489883" w:history="1">
            <w:r w:rsidRPr="00447E9B">
              <w:rPr>
                <w:rStyle w:val="Hyperlink"/>
                <w:noProof/>
              </w:rPr>
              <w:t>List of Appointments</w:t>
            </w:r>
            <w:r>
              <w:rPr>
                <w:noProof/>
                <w:webHidden/>
              </w:rPr>
              <w:tab/>
            </w:r>
            <w:r w:rsidR="000112AB">
              <w:rPr>
                <w:noProof/>
                <w:webHidden/>
              </w:rPr>
              <w:fldChar w:fldCharType="begin"/>
            </w:r>
            <w:r>
              <w:rPr>
                <w:noProof/>
                <w:webHidden/>
              </w:rPr>
              <w:instrText xml:space="preserve"> PAGEREF _Toc45489883 \h </w:instrText>
            </w:r>
            <w:r w:rsidR="000112AB">
              <w:rPr>
                <w:noProof/>
                <w:webHidden/>
              </w:rPr>
            </w:r>
            <w:r w:rsidR="000112AB">
              <w:rPr>
                <w:noProof/>
                <w:webHidden/>
              </w:rPr>
              <w:fldChar w:fldCharType="separate"/>
            </w:r>
            <w:r>
              <w:rPr>
                <w:noProof/>
                <w:webHidden/>
              </w:rPr>
              <w:t>20</w:t>
            </w:r>
            <w:r w:rsidR="000112AB">
              <w:rPr>
                <w:noProof/>
                <w:webHidden/>
              </w:rPr>
              <w:fldChar w:fldCharType="end"/>
            </w:r>
          </w:hyperlink>
        </w:p>
        <w:p w14:paraId="4AB4021E" w14:textId="77777777" w:rsidR="00C62CF9" w:rsidRDefault="00C62CF9">
          <w:pPr>
            <w:pStyle w:val="TOC1"/>
            <w:tabs>
              <w:tab w:val="left" w:pos="440"/>
              <w:tab w:val="right" w:leader="dot" w:pos="9182"/>
            </w:tabs>
            <w:rPr>
              <w:rFonts w:asciiTheme="minorHAnsi" w:eastAsiaTheme="minorEastAsia" w:hAnsiTheme="minorHAnsi"/>
              <w:noProof/>
            </w:rPr>
          </w:pPr>
          <w:hyperlink w:anchor="_Toc45489884" w:history="1">
            <w:r w:rsidRPr="00447E9B">
              <w:rPr>
                <w:rStyle w:val="Hyperlink"/>
                <w:rFonts w:eastAsia="Arial" w:cs="Times New Roman"/>
                <w:noProof/>
              </w:rPr>
              <w:t>9</w:t>
            </w:r>
            <w:r>
              <w:rPr>
                <w:rFonts w:asciiTheme="minorHAnsi" w:eastAsiaTheme="minorEastAsia" w:hAnsiTheme="minorHAnsi"/>
                <w:noProof/>
              </w:rPr>
              <w:tab/>
            </w:r>
            <w:r w:rsidRPr="00447E9B">
              <w:rPr>
                <w:rStyle w:val="Hyperlink"/>
                <w:rFonts w:eastAsia="Arial" w:cs="Times New Roman"/>
                <w:noProof/>
              </w:rPr>
              <w:t>Records</w:t>
            </w:r>
            <w:r>
              <w:rPr>
                <w:noProof/>
                <w:webHidden/>
              </w:rPr>
              <w:tab/>
            </w:r>
            <w:r w:rsidR="000112AB">
              <w:rPr>
                <w:noProof/>
                <w:webHidden/>
              </w:rPr>
              <w:fldChar w:fldCharType="begin"/>
            </w:r>
            <w:r>
              <w:rPr>
                <w:noProof/>
                <w:webHidden/>
              </w:rPr>
              <w:instrText xml:space="preserve"> PAGEREF _Toc45489884 \h </w:instrText>
            </w:r>
            <w:r w:rsidR="000112AB">
              <w:rPr>
                <w:noProof/>
                <w:webHidden/>
              </w:rPr>
            </w:r>
            <w:r w:rsidR="000112AB">
              <w:rPr>
                <w:noProof/>
                <w:webHidden/>
              </w:rPr>
              <w:fldChar w:fldCharType="separate"/>
            </w:r>
            <w:r>
              <w:rPr>
                <w:noProof/>
                <w:webHidden/>
              </w:rPr>
              <w:t>20</w:t>
            </w:r>
            <w:r w:rsidR="000112AB">
              <w:rPr>
                <w:noProof/>
                <w:webHidden/>
              </w:rPr>
              <w:fldChar w:fldCharType="end"/>
            </w:r>
          </w:hyperlink>
        </w:p>
        <w:p w14:paraId="76C2265E" w14:textId="77777777" w:rsidR="00C62CF9" w:rsidRDefault="00C62CF9">
          <w:pPr>
            <w:pStyle w:val="TOC1"/>
            <w:tabs>
              <w:tab w:val="left" w:pos="660"/>
              <w:tab w:val="right" w:leader="dot" w:pos="9182"/>
            </w:tabs>
            <w:rPr>
              <w:rFonts w:asciiTheme="minorHAnsi" w:eastAsiaTheme="minorEastAsia" w:hAnsiTheme="minorHAnsi"/>
              <w:noProof/>
            </w:rPr>
          </w:pPr>
          <w:hyperlink w:anchor="_Toc45489885" w:history="1">
            <w:r w:rsidRPr="00447E9B">
              <w:rPr>
                <w:rStyle w:val="Hyperlink"/>
                <w:rFonts w:eastAsia="Arial" w:cs="Times New Roman"/>
                <w:noProof/>
              </w:rPr>
              <w:t>10</w:t>
            </w:r>
            <w:r>
              <w:rPr>
                <w:rFonts w:asciiTheme="minorHAnsi" w:eastAsiaTheme="minorEastAsia" w:hAnsiTheme="minorHAnsi"/>
                <w:noProof/>
              </w:rPr>
              <w:tab/>
            </w:r>
            <w:r w:rsidRPr="00447E9B">
              <w:rPr>
                <w:rStyle w:val="Hyperlink"/>
                <w:rFonts w:eastAsia="Arial" w:cs="Times New Roman"/>
                <w:noProof/>
              </w:rPr>
              <w:t>Documents and Change Control</w:t>
            </w:r>
            <w:r>
              <w:rPr>
                <w:noProof/>
                <w:webHidden/>
              </w:rPr>
              <w:tab/>
            </w:r>
            <w:r w:rsidR="000112AB">
              <w:rPr>
                <w:noProof/>
                <w:webHidden/>
              </w:rPr>
              <w:fldChar w:fldCharType="begin"/>
            </w:r>
            <w:r>
              <w:rPr>
                <w:noProof/>
                <w:webHidden/>
              </w:rPr>
              <w:instrText xml:space="preserve"> PAGEREF _Toc45489885 \h </w:instrText>
            </w:r>
            <w:r w:rsidR="000112AB">
              <w:rPr>
                <w:noProof/>
                <w:webHidden/>
              </w:rPr>
            </w:r>
            <w:r w:rsidR="000112AB">
              <w:rPr>
                <w:noProof/>
                <w:webHidden/>
              </w:rPr>
              <w:fldChar w:fldCharType="separate"/>
            </w:r>
            <w:r>
              <w:rPr>
                <w:noProof/>
                <w:webHidden/>
              </w:rPr>
              <w:t>20</w:t>
            </w:r>
            <w:r w:rsidR="000112AB">
              <w:rPr>
                <w:noProof/>
                <w:webHidden/>
              </w:rPr>
              <w:fldChar w:fldCharType="end"/>
            </w:r>
          </w:hyperlink>
        </w:p>
        <w:p w14:paraId="1146CC74" w14:textId="77777777" w:rsidR="00C62CF9" w:rsidRDefault="00C62CF9">
          <w:pPr>
            <w:pStyle w:val="TOC1"/>
            <w:tabs>
              <w:tab w:val="left" w:pos="660"/>
              <w:tab w:val="right" w:leader="dot" w:pos="9182"/>
            </w:tabs>
            <w:rPr>
              <w:rFonts w:asciiTheme="minorHAnsi" w:eastAsiaTheme="minorEastAsia" w:hAnsiTheme="minorHAnsi"/>
              <w:noProof/>
            </w:rPr>
          </w:pPr>
          <w:hyperlink w:anchor="_Toc45489886" w:history="1">
            <w:r w:rsidRPr="00447E9B">
              <w:rPr>
                <w:rStyle w:val="Hyperlink"/>
                <w:rFonts w:eastAsia="Arial" w:cs="Times New Roman"/>
                <w:noProof/>
              </w:rPr>
              <w:t>11</w:t>
            </w:r>
            <w:r>
              <w:rPr>
                <w:rFonts w:asciiTheme="minorHAnsi" w:eastAsiaTheme="minorEastAsia" w:hAnsiTheme="minorHAnsi"/>
                <w:noProof/>
              </w:rPr>
              <w:tab/>
            </w:r>
            <w:r w:rsidRPr="00447E9B">
              <w:rPr>
                <w:rStyle w:val="Hyperlink"/>
                <w:rFonts w:eastAsia="Arial" w:cs="Times New Roman"/>
                <w:noProof/>
              </w:rPr>
              <w:t>Confidentiality</w:t>
            </w:r>
            <w:r>
              <w:rPr>
                <w:noProof/>
                <w:webHidden/>
              </w:rPr>
              <w:tab/>
            </w:r>
            <w:r w:rsidR="000112AB">
              <w:rPr>
                <w:noProof/>
                <w:webHidden/>
              </w:rPr>
              <w:fldChar w:fldCharType="begin"/>
            </w:r>
            <w:r>
              <w:rPr>
                <w:noProof/>
                <w:webHidden/>
              </w:rPr>
              <w:instrText xml:space="preserve"> PAGEREF _Toc45489886 \h </w:instrText>
            </w:r>
            <w:r w:rsidR="000112AB">
              <w:rPr>
                <w:noProof/>
                <w:webHidden/>
              </w:rPr>
            </w:r>
            <w:r w:rsidR="000112AB">
              <w:rPr>
                <w:noProof/>
                <w:webHidden/>
              </w:rPr>
              <w:fldChar w:fldCharType="separate"/>
            </w:r>
            <w:r>
              <w:rPr>
                <w:noProof/>
                <w:webHidden/>
              </w:rPr>
              <w:t>20</w:t>
            </w:r>
            <w:r w:rsidR="000112AB">
              <w:rPr>
                <w:noProof/>
                <w:webHidden/>
              </w:rPr>
              <w:fldChar w:fldCharType="end"/>
            </w:r>
          </w:hyperlink>
        </w:p>
        <w:p w14:paraId="641E2B9F" w14:textId="77777777" w:rsidR="00C62CF9" w:rsidRDefault="00C62CF9">
          <w:pPr>
            <w:pStyle w:val="TOC1"/>
            <w:tabs>
              <w:tab w:val="left" w:pos="660"/>
              <w:tab w:val="right" w:leader="dot" w:pos="9182"/>
            </w:tabs>
            <w:rPr>
              <w:rFonts w:asciiTheme="minorHAnsi" w:eastAsiaTheme="minorEastAsia" w:hAnsiTheme="minorHAnsi"/>
              <w:noProof/>
            </w:rPr>
          </w:pPr>
          <w:hyperlink w:anchor="_Toc45489887" w:history="1">
            <w:r w:rsidRPr="00447E9B">
              <w:rPr>
                <w:rStyle w:val="Hyperlink"/>
                <w:rFonts w:eastAsia="Arial" w:cs="Times New Roman"/>
                <w:noProof/>
              </w:rPr>
              <w:t>12</w:t>
            </w:r>
            <w:r>
              <w:rPr>
                <w:rFonts w:asciiTheme="minorHAnsi" w:eastAsiaTheme="minorEastAsia" w:hAnsiTheme="minorHAnsi"/>
                <w:noProof/>
              </w:rPr>
              <w:tab/>
            </w:r>
            <w:r w:rsidRPr="00447E9B">
              <w:rPr>
                <w:rStyle w:val="Hyperlink"/>
                <w:rFonts w:eastAsia="Arial" w:cs="Times New Roman"/>
                <w:noProof/>
              </w:rPr>
              <w:t>Liability</w:t>
            </w:r>
            <w:r>
              <w:rPr>
                <w:noProof/>
                <w:webHidden/>
              </w:rPr>
              <w:tab/>
            </w:r>
            <w:r w:rsidR="000112AB">
              <w:rPr>
                <w:noProof/>
                <w:webHidden/>
              </w:rPr>
              <w:fldChar w:fldCharType="begin"/>
            </w:r>
            <w:r>
              <w:rPr>
                <w:noProof/>
                <w:webHidden/>
              </w:rPr>
              <w:instrText xml:space="preserve"> PAGEREF _Toc45489887 \h </w:instrText>
            </w:r>
            <w:r w:rsidR="000112AB">
              <w:rPr>
                <w:noProof/>
                <w:webHidden/>
              </w:rPr>
            </w:r>
            <w:r w:rsidR="000112AB">
              <w:rPr>
                <w:noProof/>
                <w:webHidden/>
              </w:rPr>
              <w:fldChar w:fldCharType="separate"/>
            </w:r>
            <w:r>
              <w:rPr>
                <w:noProof/>
                <w:webHidden/>
              </w:rPr>
              <w:t>21</w:t>
            </w:r>
            <w:r w:rsidR="000112AB">
              <w:rPr>
                <w:noProof/>
                <w:webHidden/>
              </w:rPr>
              <w:fldChar w:fldCharType="end"/>
            </w:r>
          </w:hyperlink>
        </w:p>
        <w:p w14:paraId="747C566A" w14:textId="77777777" w:rsidR="00C62CF9" w:rsidRDefault="00C62CF9">
          <w:pPr>
            <w:pStyle w:val="TOC1"/>
            <w:tabs>
              <w:tab w:val="left" w:pos="660"/>
              <w:tab w:val="right" w:leader="dot" w:pos="9182"/>
            </w:tabs>
            <w:rPr>
              <w:rFonts w:asciiTheme="minorHAnsi" w:eastAsiaTheme="minorEastAsia" w:hAnsiTheme="minorHAnsi"/>
              <w:noProof/>
            </w:rPr>
          </w:pPr>
          <w:hyperlink w:anchor="_Toc45489888" w:history="1">
            <w:r w:rsidRPr="00447E9B">
              <w:rPr>
                <w:rStyle w:val="Hyperlink"/>
                <w:rFonts w:eastAsia="Arial" w:cs="Times New Roman"/>
                <w:noProof/>
              </w:rPr>
              <w:t>13</w:t>
            </w:r>
            <w:r>
              <w:rPr>
                <w:rFonts w:asciiTheme="minorHAnsi" w:eastAsiaTheme="minorEastAsia" w:hAnsiTheme="minorHAnsi"/>
                <w:noProof/>
              </w:rPr>
              <w:tab/>
            </w:r>
            <w:r w:rsidRPr="00447E9B">
              <w:rPr>
                <w:rStyle w:val="Hyperlink"/>
                <w:rFonts w:eastAsia="Arial" w:cs="Times New Roman"/>
                <w:noProof/>
              </w:rPr>
              <w:t>Appeals, Complaints and Disputes</w:t>
            </w:r>
            <w:r>
              <w:rPr>
                <w:noProof/>
                <w:webHidden/>
              </w:rPr>
              <w:tab/>
            </w:r>
            <w:r w:rsidR="000112AB">
              <w:rPr>
                <w:noProof/>
                <w:webHidden/>
              </w:rPr>
              <w:fldChar w:fldCharType="begin"/>
            </w:r>
            <w:r>
              <w:rPr>
                <w:noProof/>
                <w:webHidden/>
              </w:rPr>
              <w:instrText xml:space="preserve"> PAGEREF _Toc45489888 \h </w:instrText>
            </w:r>
            <w:r w:rsidR="000112AB">
              <w:rPr>
                <w:noProof/>
                <w:webHidden/>
              </w:rPr>
            </w:r>
            <w:r w:rsidR="000112AB">
              <w:rPr>
                <w:noProof/>
                <w:webHidden/>
              </w:rPr>
              <w:fldChar w:fldCharType="separate"/>
            </w:r>
            <w:r>
              <w:rPr>
                <w:noProof/>
                <w:webHidden/>
              </w:rPr>
              <w:t>21</w:t>
            </w:r>
            <w:r w:rsidR="000112AB">
              <w:rPr>
                <w:noProof/>
                <w:webHidden/>
              </w:rPr>
              <w:fldChar w:fldCharType="end"/>
            </w:r>
          </w:hyperlink>
        </w:p>
        <w:p w14:paraId="610C10AC" w14:textId="77777777" w:rsidR="00C62CF9" w:rsidRDefault="00C62CF9">
          <w:pPr>
            <w:pStyle w:val="TOC1"/>
            <w:tabs>
              <w:tab w:val="left" w:pos="660"/>
              <w:tab w:val="right" w:leader="dot" w:pos="9182"/>
            </w:tabs>
            <w:rPr>
              <w:rFonts w:asciiTheme="minorHAnsi" w:eastAsiaTheme="minorEastAsia" w:hAnsiTheme="minorHAnsi"/>
              <w:noProof/>
            </w:rPr>
          </w:pPr>
          <w:hyperlink w:anchor="_Toc45489889" w:history="1">
            <w:r w:rsidRPr="00447E9B">
              <w:rPr>
                <w:rStyle w:val="Hyperlink"/>
                <w:rFonts w:eastAsia="Arial" w:cs="Times New Roman"/>
                <w:noProof/>
              </w:rPr>
              <w:t>13.</w:t>
            </w:r>
            <w:r>
              <w:rPr>
                <w:rFonts w:asciiTheme="minorHAnsi" w:eastAsiaTheme="minorEastAsia" w:hAnsiTheme="minorHAnsi"/>
                <w:noProof/>
              </w:rPr>
              <w:tab/>
            </w:r>
            <w:r w:rsidRPr="00447E9B">
              <w:rPr>
                <w:rStyle w:val="Hyperlink"/>
                <w:rFonts w:eastAsia="Arial" w:cs="Times New Roman"/>
                <w:noProof/>
              </w:rPr>
              <w:t>Changes in the Certification Requirements</w:t>
            </w:r>
            <w:r>
              <w:rPr>
                <w:noProof/>
                <w:webHidden/>
              </w:rPr>
              <w:tab/>
            </w:r>
            <w:r w:rsidR="000112AB">
              <w:rPr>
                <w:noProof/>
                <w:webHidden/>
              </w:rPr>
              <w:fldChar w:fldCharType="begin"/>
            </w:r>
            <w:r>
              <w:rPr>
                <w:noProof/>
                <w:webHidden/>
              </w:rPr>
              <w:instrText xml:space="preserve"> PAGEREF _Toc45489889 \h </w:instrText>
            </w:r>
            <w:r w:rsidR="000112AB">
              <w:rPr>
                <w:noProof/>
                <w:webHidden/>
              </w:rPr>
            </w:r>
            <w:r w:rsidR="000112AB">
              <w:rPr>
                <w:noProof/>
                <w:webHidden/>
              </w:rPr>
              <w:fldChar w:fldCharType="separate"/>
            </w:r>
            <w:r>
              <w:rPr>
                <w:noProof/>
                <w:webHidden/>
              </w:rPr>
              <w:t>21</w:t>
            </w:r>
            <w:r w:rsidR="000112AB">
              <w:rPr>
                <w:noProof/>
                <w:webHidden/>
              </w:rPr>
              <w:fldChar w:fldCharType="end"/>
            </w:r>
          </w:hyperlink>
        </w:p>
        <w:p w14:paraId="26E8938B" w14:textId="77777777" w:rsidR="00C62CF9" w:rsidRDefault="00C62CF9">
          <w:pPr>
            <w:pStyle w:val="TOC1"/>
            <w:tabs>
              <w:tab w:val="left" w:pos="660"/>
              <w:tab w:val="right" w:leader="dot" w:pos="9182"/>
            </w:tabs>
            <w:rPr>
              <w:rFonts w:asciiTheme="minorHAnsi" w:eastAsiaTheme="minorEastAsia" w:hAnsiTheme="minorHAnsi"/>
              <w:noProof/>
            </w:rPr>
          </w:pPr>
          <w:hyperlink w:anchor="_Toc45489890" w:history="1">
            <w:r w:rsidRPr="00447E9B">
              <w:rPr>
                <w:rStyle w:val="Hyperlink"/>
                <w:rFonts w:eastAsia="Arial" w:cs="Times New Roman"/>
                <w:noProof/>
              </w:rPr>
              <w:t>14.</w:t>
            </w:r>
            <w:r>
              <w:rPr>
                <w:rFonts w:asciiTheme="minorHAnsi" w:eastAsiaTheme="minorEastAsia" w:hAnsiTheme="minorHAnsi"/>
                <w:noProof/>
              </w:rPr>
              <w:tab/>
            </w:r>
            <w:r w:rsidRPr="00447E9B">
              <w:rPr>
                <w:rStyle w:val="Hyperlink"/>
                <w:rFonts w:eastAsia="Arial" w:cs="Times New Roman"/>
                <w:noProof/>
              </w:rPr>
              <w:t>Certification Procedure</w:t>
            </w:r>
            <w:r>
              <w:rPr>
                <w:noProof/>
                <w:webHidden/>
              </w:rPr>
              <w:tab/>
            </w:r>
            <w:r w:rsidR="000112AB">
              <w:rPr>
                <w:noProof/>
                <w:webHidden/>
              </w:rPr>
              <w:fldChar w:fldCharType="begin"/>
            </w:r>
            <w:r>
              <w:rPr>
                <w:noProof/>
                <w:webHidden/>
              </w:rPr>
              <w:instrText xml:space="preserve"> PAGEREF _Toc45489890 \h </w:instrText>
            </w:r>
            <w:r w:rsidR="000112AB">
              <w:rPr>
                <w:noProof/>
                <w:webHidden/>
              </w:rPr>
            </w:r>
            <w:r w:rsidR="000112AB">
              <w:rPr>
                <w:noProof/>
                <w:webHidden/>
              </w:rPr>
              <w:fldChar w:fldCharType="separate"/>
            </w:r>
            <w:r>
              <w:rPr>
                <w:noProof/>
                <w:webHidden/>
              </w:rPr>
              <w:t>22</w:t>
            </w:r>
            <w:r w:rsidR="000112AB">
              <w:rPr>
                <w:noProof/>
                <w:webHidden/>
              </w:rPr>
              <w:fldChar w:fldCharType="end"/>
            </w:r>
          </w:hyperlink>
        </w:p>
        <w:p w14:paraId="4370F50B" w14:textId="77777777" w:rsidR="00C62CF9" w:rsidRDefault="00C62CF9">
          <w:pPr>
            <w:pStyle w:val="TOC3"/>
            <w:tabs>
              <w:tab w:val="right" w:leader="dot" w:pos="9182"/>
            </w:tabs>
            <w:rPr>
              <w:rFonts w:asciiTheme="minorHAnsi" w:eastAsiaTheme="minorEastAsia" w:hAnsiTheme="minorHAnsi"/>
              <w:noProof/>
            </w:rPr>
          </w:pPr>
          <w:hyperlink w:anchor="_Toc45489891" w:history="1">
            <w:r w:rsidRPr="00447E9B">
              <w:rPr>
                <w:rStyle w:val="Hyperlink"/>
                <w:rFonts w:ascii="Times New Roman" w:hAnsi="Times New Roman"/>
                <w:noProof/>
              </w:rPr>
              <w:t>Steps for Device Certification Process</w:t>
            </w:r>
            <w:r>
              <w:rPr>
                <w:noProof/>
                <w:webHidden/>
              </w:rPr>
              <w:tab/>
            </w:r>
            <w:r w:rsidR="000112AB">
              <w:rPr>
                <w:noProof/>
                <w:webHidden/>
              </w:rPr>
              <w:fldChar w:fldCharType="begin"/>
            </w:r>
            <w:r>
              <w:rPr>
                <w:noProof/>
                <w:webHidden/>
              </w:rPr>
              <w:instrText xml:space="preserve"> PAGEREF _Toc45489891 \h </w:instrText>
            </w:r>
            <w:r w:rsidR="000112AB">
              <w:rPr>
                <w:noProof/>
                <w:webHidden/>
              </w:rPr>
            </w:r>
            <w:r w:rsidR="000112AB">
              <w:rPr>
                <w:noProof/>
                <w:webHidden/>
              </w:rPr>
              <w:fldChar w:fldCharType="separate"/>
            </w:r>
            <w:r>
              <w:rPr>
                <w:noProof/>
                <w:webHidden/>
              </w:rPr>
              <w:t>22</w:t>
            </w:r>
            <w:r w:rsidR="000112AB">
              <w:rPr>
                <w:noProof/>
                <w:webHidden/>
              </w:rPr>
              <w:fldChar w:fldCharType="end"/>
            </w:r>
          </w:hyperlink>
        </w:p>
        <w:p w14:paraId="5F756DA7" w14:textId="77777777" w:rsidR="00C62CF9" w:rsidRDefault="00C62CF9">
          <w:pPr>
            <w:pStyle w:val="TOC1"/>
            <w:tabs>
              <w:tab w:val="left" w:pos="660"/>
              <w:tab w:val="right" w:leader="dot" w:pos="9182"/>
            </w:tabs>
            <w:rPr>
              <w:rFonts w:asciiTheme="minorHAnsi" w:eastAsiaTheme="minorEastAsia" w:hAnsiTheme="minorHAnsi"/>
              <w:noProof/>
            </w:rPr>
          </w:pPr>
          <w:hyperlink w:anchor="_Toc45489892" w:history="1">
            <w:r w:rsidRPr="00447E9B">
              <w:rPr>
                <w:rStyle w:val="Hyperlink"/>
                <w:rFonts w:ascii="Arial" w:eastAsia="Arial" w:hAnsi="Arial" w:cs="Arial"/>
                <w:noProof/>
              </w:rPr>
              <w:t>15</w:t>
            </w:r>
            <w:r>
              <w:rPr>
                <w:rFonts w:asciiTheme="minorHAnsi" w:eastAsiaTheme="minorEastAsia" w:hAnsiTheme="minorHAnsi"/>
                <w:noProof/>
              </w:rPr>
              <w:tab/>
            </w:r>
            <w:r w:rsidRPr="00447E9B">
              <w:rPr>
                <w:rStyle w:val="Hyperlink"/>
                <w:rFonts w:eastAsia="Arial" w:cs="Times New Roman"/>
                <w:noProof/>
              </w:rPr>
              <w:t>Certification</w:t>
            </w:r>
            <w:r>
              <w:rPr>
                <w:noProof/>
                <w:webHidden/>
              </w:rPr>
              <w:tab/>
            </w:r>
            <w:r w:rsidR="000112AB">
              <w:rPr>
                <w:noProof/>
                <w:webHidden/>
              </w:rPr>
              <w:fldChar w:fldCharType="begin"/>
            </w:r>
            <w:r>
              <w:rPr>
                <w:noProof/>
                <w:webHidden/>
              </w:rPr>
              <w:instrText xml:space="preserve"> PAGEREF _Toc45489892 \h </w:instrText>
            </w:r>
            <w:r w:rsidR="000112AB">
              <w:rPr>
                <w:noProof/>
                <w:webHidden/>
              </w:rPr>
            </w:r>
            <w:r w:rsidR="000112AB">
              <w:rPr>
                <w:noProof/>
                <w:webHidden/>
              </w:rPr>
              <w:fldChar w:fldCharType="separate"/>
            </w:r>
            <w:r>
              <w:rPr>
                <w:noProof/>
                <w:webHidden/>
              </w:rPr>
              <w:t>22</w:t>
            </w:r>
            <w:r w:rsidR="000112AB">
              <w:rPr>
                <w:noProof/>
                <w:webHidden/>
              </w:rPr>
              <w:fldChar w:fldCharType="end"/>
            </w:r>
          </w:hyperlink>
        </w:p>
        <w:p w14:paraId="36FC8486" w14:textId="77777777" w:rsidR="00C62CF9" w:rsidRDefault="00C62CF9">
          <w:pPr>
            <w:pStyle w:val="TOC1"/>
            <w:tabs>
              <w:tab w:val="left" w:pos="660"/>
              <w:tab w:val="right" w:leader="dot" w:pos="9182"/>
            </w:tabs>
            <w:rPr>
              <w:rFonts w:asciiTheme="minorHAnsi" w:eastAsiaTheme="minorEastAsia" w:hAnsiTheme="minorHAnsi"/>
              <w:noProof/>
            </w:rPr>
          </w:pPr>
          <w:hyperlink w:anchor="_Toc45489893" w:history="1">
            <w:r w:rsidRPr="00447E9B">
              <w:rPr>
                <w:rStyle w:val="Hyperlink"/>
                <w:rFonts w:ascii="Arial" w:eastAsia="Arial" w:hAnsi="Arial" w:cs="Arial"/>
                <w:noProof/>
              </w:rPr>
              <w:t>16</w:t>
            </w:r>
            <w:r>
              <w:rPr>
                <w:rFonts w:asciiTheme="minorHAnsi" w:eastAsiaTheme="minorEastAsia" w:hAnsiTheme="minorHAnsi"/>
                <w:noProof/>
              </w:rPr>
              <w:tab/>
            </w:r>
            <w:r w:rsidRPr="00447E9B">
              <w:rPr>
                <w:rStyle w:val="Hyperlink"/>
                <w:rFonts w:eastAsia="Arial" w:cs="Times New Roman"/>
                <w:noProof/>
              </w:rPr>
              <w:t>Suspension and Withdrawal/Cancellation of Certification</w:t>
            </w:r>
            <w:r>
              <w:rPr>
                <w:noProof/>
                <w:webHidden/>
              </w:rPr>
              <w:tab/>
            </w:r>
            <w:r w:rsidR="000112AB">
              <w:rPr>
                <w:noProof/>
                <w:webHidden/>
              </w:rPr>
              <w:fldChar w:fldCharType="begin"/>
            </w:r>
            <w:r>
              <w:rPr>
                <w:noProof/>
                <w:webHidden/>
              </w:rPr>
              <w:instrText xml:space="preserve"> PAGEREF _Toc45489893 \h </w:instrText>
            </w:r>
            <w:r w:rsidR="000112AB">
              <w:rPr>
                <w:noProof/>
                <w:webHidden/>
              </w:rPr>
            </w:r>
            <w:r w:rsidR="000112AB">
              <w:rPr>
                <w:noProof/>
                <w:webHidden/>
              </w:rPr>
              <w:fldChar w:fldCharType="separate"/>
            </w:r>
            <w:r>
              <w:rPr>
                <w:noProof/>
                <w:webHidden/>
              </w:rPr>
              <w:t>23</w:t>
            </w:r>
            <w:r w:rsidR="000112AB">
              <w:rPr>
                <w:noProof/>
                <w:webHidden/>
              </w:rPr>
              <w:fldChar w:fldCharType="end"/>
            </w:r>
          </w:hyperlink>
        </w:p>
        <w:p w14:paraId="1074CEE4" w14:textId="77777777" w:rsidR="00C62CF9" w:rsidRDefault="00C62CF9">
          <w:pPr>
            <w:pStyle w:val="TOC3"/>
            <w:tabs>
              <w:tab w:val="right" w:leader="dot" w:pos="9182"/>
            </w:tabs>
            <w:rPr>
              <w:rFonts w:asciiTheme="minorHAnsi" w:eastAsiaTheme="minorEastAsia" w:hAnsiTheme="minorHAnsi"/>
              <w:noProof/>
            </w:rPr>
          </w:pPr>
          <w:hyperlink w:anchor="_Toc45489894" w:history="1">
            <w:r w:rsidRPr="00447E9B">
              <w:rPr>
                <w:rStyle w:val="Hyperlink"/>
                <w:rFonts w:ascii="Times New Roman" w:eastAsia="Arial" w:hAnsi="Times New Roman"/>
                <w:noProof/>
              </w:rPr>
              <w:t>Suspension</w:t>
            </w:r>
            <w:r>
              <w:rPr>
                <w:noProof/>
                <w:webHidden/>
              </w:rPr>
              <w:tab/>
            </w:r>
            <w:r w:rsidR="000112AB">
              <w:rPr>
                <w:noProof/>
                <w:webHidden/>
              </w:rPr>
              <w:fldChar w:fldCharType="begin"/>
            </w:r>
            <w:r>
              <w:rPr>
                <w:noProof/>
                <w:webHidden/>
              </w:rPr>
              <w:instrText xml:space="preserve"> PAGEREF _Toc45489894 \h </w:instrText>
            </w:r>
            <w:r w:rsidR="000112AB">
              <w:rPr>
                <w:noProof/>
                <w:webHidden/>
              </w:rPr>
            </w:r>
            <w:r w:rsidR="000112AB">
              <w:rPr>
                <w:noProof/>
                <w:webHidden/>
              </w:rPr>
              <w:fldChar w:fldCharType="separate"/>
            </w:r>
            <w:r>
              <w:rPr>
                <w:noProof/>
                <w:webHidden/>
              </w:rPr>
              <w:t>23</w:t>
            </w:r>
            <w:r w:rsidR="000112AB">
              <w:rPr>
                <w:noProof/>
                <w:webHidden/>
              </w:rPr>
              <w:fldChar w:fldCharType="end"/>
            </w:r>
          </w:hyperlink>
        </w:p>
        <w:p w14:paraId="6C31BBDF" w14:textId="77777777" w:rsidR="00C62CF9" w:rsidRDefault="00C62CF9">
          <w:pPr>
            <w:pStyle w:val="TOC3"/>
            <w:tabs>
              <w:tab w:val="right" w:leader="dot" w:pos="9182"/>
            </w:tabs>
            <w:rPr>
              <w:rFonts w:asciiTheme="minorHAnsi" w:eastAsiaTheme="minorEastAsia" w:hAnsiTheme="minorHAnsi"/>
              <w:noProof/>
            </w:rPr>
          </w:pPr>
          <w:hyperlink w:anchor="_Toc45489895" w:history="1">
            <w:r w:rsidRPr="00447E9B">
              <w:rPr>
                <w:rStyle w:val="Hyperlink"/>
                <w:rFonts w:ascii="Times New Roman" w:eastAsia="Arial" w:hAnsi="Times New Roman"/>
                <w:noProof/>
              </w:rPr>
              <w:t>Withdrawal/Cancellation</w:t>
            </w:r>
            <w:r>
              <w:rPr>
                <w:noProof/>
                <w:webHidden/>
              </w:rPr>
              <w:tab/>
            </w:r>
            <w:r w:rsidR="000112AB">
              <w:rPr>
                <w:noProof/>
                <w:webHidden/>
              </w:rPr>
              <w:fldChar w:fldCharType="begin"/>
            </w:r>
            <w:r>
              <w:rPr>
                <w:noProof/>
                <w:webHidden/>
              </w:rPr>
              <w:instrText xml:space="preserve"> PAGEREF _Toc45489895 \h </w:instrText>
            </w:r>
            <w:r w:rsidR="000112AB">
              <w:rPr>
                <w:noProof/>
                <w:webHidden/>
              </w:rPr>
            </w:r>
            <w:r w:rsidR="000112AB">
              <w:rPr>
                <w:noProof/>
                <w:webHidden/>
              </w:rPr>
              <w:fldChar w:fldCharType="separate"/>
            </w:r>
            <w:r>
              <w:rPr>
                <w:noProof/>
                <w:webHidden/>
              </w:rPr>
              <w:t>23</w:t>
            </w:r>
            <w:r w:rsidR="000112AB">
              <w:rPr>
                <w:noProof/>
                <w:webHidden/>
              </w:rPr>
              <w:fldChar w:fldCharType="end"/>
            </w:r>
          </w:hyperlink>
        </w:p>
        <w:p w14:paraId="4B0138F2" w14:textId="77777777" w:rsidR="00C62CF9" w:rsidRDefault="00C62CF9">
          <w:pPr>
            <w:pStyle w:val="TOC1"/>
            <w:tabs>
              <w:tab w:val="left" w:pos="660"/>
              <w:tab w:val="right" w:leader="dot" w:pos="9182"/>
            </w:tabs>
            <w:rPr>
              <w:rFonts w:asciiTheme="minorHAnsi" w:eastAsiaTheme="minorEastAsia" w:hAnsiTheme="minorHAnsi"/>
              <w:noProof/>
            </w:rPr>
          </w:pPr>
          <w:hyperlink w:anchor="_Toc45489896" w:history="1">
            <w:r w:rsidRPr="00447E9B">
              <w:rPr>
                <w:rStyle w:val="Hyperlink"/>
                <w:rFonts w:ascii="Arial" w:eastAsia="Arial" w:hAnsi="Arial" w:cs="Arial"/>
                <w:noProof/>
              </w:rPr>
              <w:t>17</w:t>
            </w:r>
            <w:r>
              <w:rPr>
                <w:rFonts w:asciiTheme="minorHAnsi" w:eastAsiaTheme="minorEastAsia" w:hAnsiTheme="minorHAnsi"/>
                <w:noProof/>
              </w:rPr>
              <w:tab/>
            </w:r>
            <w:r w:rsidRPr="00447E9B">
              <w:rPr>
                <w:rStyle w:val="Hyperlink"/>
                <w:rFonts w:eastAsia="Arial" w:cs="Times New Roman"/>
                <w:noProof/>
              </w:rPr>
              <w:t>Maintenance of Certification</w:t>
            </w:r>
            <w:r>
              <w:rPr>
                <w:noProof/>
                <w:webHidden/>
              </w:rPr>
              <w:tab/>
            </w:r>
            <w:r w:rsidR="000112AB">
              <w:rPr>
                <w:noProof/>
                <w:webHidden/>
              </w:rPr>
              <w:fldChar w:fldCharType="begin"/>
            </w:r>
            <w:r>
              <w:rPr>
                <w:noProof/>
                <w:webHidden/>
              </w:rPr>
              <w:instrText xml:space="preserve"> PAGEREF _Toc45489896 \h </w:instrText>
            </w:r>
            <w:r w:rsidR="000112AB">
              <w:rPr>
                <w:noProof/>
                <w:webHidden/>
              </w:rPr>
            </w:r>
            <w:r w:rsidR="000112AB">
              <w:rPr>
                <w:noProof/>
                <w:webHidden/>
              </w:rPr>
              <w:fldChar w:fldCharType="separate"/>
            </w:r>
            <w:r>
              <w:rPr>
                <w:noProof/>
                <w:webHidden/>
              </w:rPr>
              <w:t>24</w:t>
            </w:r>
            <w:r w:rsidR="000112AB">
              <w:rPr>
                <w:noProof/>
                <w:webHidden/>
              </w:rPr>
              <w:fldChar w:fldCharType="end"/>
            </w:r>
          </w:hyperlink>
        </w:p>
        <w:p w14:paraId="08F27B27" w14:textId="77777777" w:rsidR="00C62CF9" w:rsidRDefault="00C62CF9">
          <w:pPr>
            <w:pStyle w:val="TOC1"/>
            <w:tabs>
              <w:tab w:val="left" w:pos="660"/>
              <w:tab w:val="right" w:leader="dot" w:pos="9182"/>
            </w:tabs>
            <w:rPr>
              <w:rFonts w:asciiTheme="minorHAnsi" w:eastAsiaTheme="minorEastAsia" w:hAnsiTheme="minorHAnsi"/>
              <w:noProof/>
            </w:rPr>
          </w:pPr>
          <w:hyperlink w:anchor="_Toc45489897" w:history="1">
            <w:r w:rsidRPr="00447E9B">
              <w:rPr>
                <w:rStyle w:val="Hyperlink"/>
                <w:rFonts w:ascii="Arial" w:eastAsia="Arial" w:hAnsi="Arial" w:cs="Arial"/>
                <w:noProof/>
              </w:rPr>
              <w:t>18</w:t>
            </w:r>
            <w:r>
              <w:rPr>
                <w:rFonts w:asciiTheme="minorHAnsi" w:eastAsiaTheme="minorEastAsia" w:hAnsiTheme="minorHAnsi"/>
                <w:noProof/>
              </w:rPr>
              <w:tab/>
            </w:r>
            <w:r w:rsidRPr="00447E9B">
              <w:rPr>
                <w:rStyle w:val="Hyperlink"/>
                <w:rFonts w:eastAsia="Arial" w:cs="Times New Roman"/>
                <w:noProof/>
              </w:rPr>
              <w:t>DISCLAIMER</w:t>
            </w:r>
            <w:r>
              <w:rPr>
                <w:noProof/>
                <w:webHidden/>
              </w:rPr>
              <w:tab/>
            </w:r>
            <w:r w:rsidR="000112AB">
              <w:rPr>
                <w:noProof/>
                <w:webHidden/>
              </w:rPr>
              <w:fldChar w:fldCharType="begin"/>
            </w:r>
            <w:r>
              <w:rPr>
                <w:noProof/>
                <w:webHidden/>
              </w:rPr>
              <w:instrText xml:space="preserve"> PAGEREF _Toc45489897 \h </w:instrText>
            </w:r>
            <w:r w:rsidR="000112AB">
              <w:rPr>
                <w:noProof/>
                <w:webHidden/>
              </w:rPr>
            </w:r>
            <w:r w:rsidR="000112AB">
              <w:rPr>
                <w:noProof/>
                <w:webHidden/>
              </w:rPr>
              <w:fldChar w:fldCharType="separate"/>
            </w:r>
            <w:r>
              <w:rPr>
                <w:noProof/>
                <w:webHidden/>
              </w:rPr>
              <w:t>24</w:t>
            </w:r>
            <w:r w:rsidR="000112AB">
              <w:rPr>
                <w:noProof/>
                <w:webHidden/>
              </w:rPr>
              <w:fldChar w:fldCharType="end"/>
            </w:r>
          </w:hyperlink>
        </w:p>
        <w:p w14:paraId="596B3579" w14:textId="77777777" w:rsidR="00C62CF9" w:rsidRDefault="00C62CF9">
          <w:pPr>
            <w:pStyle w:val="TOC1"/>
            <w:tabs>
              <w:tab w:val="left" w:pos="660"/>
              <w:tab w:val="right" w:leader="dot" w:pos="9182"/>
            </w:tabs>
            <w:rPr>
              <w:rFonts w:asciiTheme="minorHAnsi" w:eastAsiaTheme="minorEastAsia" w:hAnsiTheme="minorHAnsi"/>
              <w:noProof/>
            </w:rPr>
          </w:pPr>
          <w:hyperlink w:anchor="_Toc45489898" w:history="1">
            <w:r w:rsidRPr="00447E9B">
              <w:rPr>
                <w:rStyle w:val="Hyperlink"/>
                <w:rFonts w:ascii="Arial" w:eastAsia="Arial" w:hAnsi="Arial" w:cs="Arial"/>
                <w:noProof/>
              </w:rPr>
              <w:t>19</w:t>
            </w:r>
            <w:r>
              <w:rPr>
                <w:rFonts w:asciiTheme="minorHAnsi" w:eastAsiaTheme="minorEastAsia" w:hAnsiTheme="minorHAnsi"/>
                <w:noProof/>
              </w:rPr>
              <w:tab/>
            </w:r>
            <w:r w:rsidRPr="00447E9B">
              <w:rPr>
                <w:rStyle w:val="Hyperlink"/>
                <w:rFonts w:eastAsia="Arial" w:cs="Times New Roman"/>
                <w:noProof/>
              </w:rPr>
              <w:t>INDEMNITY:</w:t>
            </w:r>
            <w:r>
              <w:rPr>
                <w:noProof/>
                <w:webHidden/>
              </w:rPr>
              <w:tab/>
            </w:r>
            <w:r w:rsidR="000112AB">
              <w:rPr>
                <w:noProof/>
                <w:webHidden/>
              </w:rPr>
              <w:fldChar w:fldCharType="begin"/>
            </w:r>
            <w:r>
              <w:rPr>
                <w:noProof/>
                <w:webHidden/>
              </w:rPr>
              <w:instrText xml:space="preserve"> PAGEREF _Toc45489898 \h </w:instrText>
            </w:r>
            <w:r w:rsidR="000112AB">
              <w:rPr>
                <w:noProof/>
                <w:webHidden/>
              </w:rPr>
            </w:r>
            <w:r w:rsidR="000112AB">
              <w:rPr>
                <w:noProof/>
                <w:webHidden/>
              </w:rPr>
              <w:fldChar w:fldCharType="separate"/>
            </w:r>
            <w:r>
              <w:rPr>
                <w:noProof/>
                <w:webHidden/>
              </w:rPr>
              <w:t>25</w:t>
            </w:r>
            <w:r w:rsidR="000112AB">
              <w:rPr>
                <w:noProof/>
                <w:webHidden/>
              </w:rPr>
              <w:fldChar w:fldCharType="end"/>
            </w:r>
          </w:hyperlink>
        </w:p>
        <w:p w14:paraId="00EF468A" w14:textId="77777777" w:rsidR="0002542A" w:rsidRPr="00E6563E" w:rsidRDefault="000112AB">
          <w:pPr>
            <w:rPr>
              <w:rFonts w:ascii="Times New Roman" w:hAnsi="Times New Roman" w:cs="Times New Roman"/>
              <w:sz w:val="24"/>
              <w:szCs w:val="24"/>
            </w:rPr>
          </w:pPr>
          <w:r w:rsidRPr="00E6563E">
            <w:rPr>
              <w:rFonts w:ascii="Times New Roman" w:hAnsi="Times New Roman" w:cs="Times New Roman"/>
              <w:sz w:val="24"/>
              <w:szCs w:val="24"/>
            </w:rPr>
            <w:fldChar w:fldCharType="end"/>
          </w:r>
        </w:p>
      </w:sdtContent>
    </w:sdt>
    <w:p w14:paraId="7671DEF7" w14:textId="77777777" w:rsidR="0002542A" w:rsidRPr="00E6563E" w:rsidRDefault="0002542A">
      <w:pPr>
        <w:rPr>
          <w:rFonts w:ascii="Times New Roman" w:hAnsi="Times New Roman" w:cs="Times New Roman"/>
          <w:sz w:val="24"/>
          <w:szCs w:val="24"/>
        </w:rPr>
      </w:pPr>
      <w:r w:rsidRPr="00E6563E">
        <w:rPr>
          <w:rFonts w:ascii="Times New Roman" w:hAnsi="Times New Roman" w:cs="Times New Roman"/>
          <w:sz w:val="24"/>
          <w:szCs w:val="24"/>
        </w:rPr>
        <w:br w:type="page"/>
      </w:r>
    </w:p>
    <w:p w14:paraId="0983AAD6" w14:textId="77777777" w:rsidR="002500EB" w:rsidRPr="00E6563E" w:rsidRDefault="002500EB" w:rsidP="00C64A18">
      <w:pPr>
        <w:pStyle w:val="Heading1"/>
        <w:numPr>
          <w:ilvl w:val="1"/>
          <w:numId w:val="27"/>
        </w:numPr>
        <w:spacing w:before="0" w:after="240"/>
        <w:rPr>
          <w:rFonts w:cs="Times New Roman"/>
          <w:sz w:val="24"/>
          <w:szCs w:val="24"/>
        </w:rPr>
      </w:pPr>
      <w:bookmarkStart w:id="1" w:name="_Toc341523240"/>
      <w:bookmarkStart w:id="2" w:name="_Toc45489870"/>
      <w:bookmarkEnd w:id="0"/>
      <w:r w:rsidRPr="00E6563E">
        <w:rPr>
          <w:rFonts w:cs="Times New Roman"/>
          <w:sz w:val="24"/>
          <w:szCs w:val="24"/>
        </w:rPr>
        <w:lastRenderedPageBreak/>
        <w:t>Approval and Issue</w:t>
      </w:r>
      <w:bookmarkEnd w:id="1"/>
      <w:bookmarkEnd w:id="2"/>
    </w:p>
    <w:p w14:paraId="1B3D9190" w14:textId="6A42C45A" w:rsidR="002500EB" w:rsidRPr="00E6563E" w:rsidRDefault="002500EB" w:rsidP="008D2A6D">
      <w:pPr>
        <w:ind w:left="709" w:hanging="709"/>
        <w:rPr>
          <w:rFonts w:ascii="Times New Roman" w:hAnsi="Times New Roman" w:cs="Times New Roman"/>
          <w:sz w:val="24"/>
          <w:szCs w:val="24"/>
        </w:rPr>
      </w:pPr>
      <w:r w:rsidRPr="00E6563E">
        <w:rPr>
          <w:rFonts w:ascii="Times New Roman" w:hAnsi="Times New Roman" w:cs="Times New Roman"/>
          <w:sz w:val="24"/>
          <w:szCs w:val="24"/>
        </w:rPr>
        <w:tab/>
        <w:t xml:space="preserve">This document is the property of </w:t>
      </w:r>
      <w:r w:rsidR="006225CC">
        <w:rPr>
          <w:rFonts w:ascii="Times New Roman" w:hAnsi="Times New Roman" w:cs="Times New Roman"/>
          <w:sz w:val="24"/>
          <w:szCs w:val="24"/>
        </w:rPr>
        <w:t>Toll Management System &amp; Product</w:t>
      </w:r>
      <w:r w:rsidR="009D0AA2">
        <w:rPr>
          <w:rFonts w:ascii="Times New Roman" w:hAnsi="Times New Roman" w:cs="Times New Roman"/>
          <w:sz w:val="24"/>
          <w:szCs w:val="24"/>
        </w:rPr>
        <w:t xml:space="preserve"> Certification Scheme (</w:t>
      </w:r>
      <w:r w:rsidR="006225CC">
        <w:rPr>
          <w:rFonts w:ascii="Times New Roman" w:hAnsi="Times New Roman" w:cs="Times New Roman"/>
          <w:sz w:val="24"/>
          <w:szCs w:val="24"/>
        </w:rPr>
        <w:t>TMS</w:t>
      </w:r>
      <w:r w:rsidR="005107F7">
        <w:rPr>
          <w:rFonts w:ascii="Times New Roman" w:hAnsi="Times New Roman" w:cs="Times New Roman"/>
          <w:sz w:val="24"/>
          <w:szCs w:val="24"/>
        </w:rPr>
        <w:t>PC</w:t>
      </w:r>
      <w:r w:rsidR="00A331F3" w:rsidRPr="00E6563E">
        <w:rPr>
          <w:rFonts w:ascii="Times New Roman" w:hAnsi="Times New Roman" w:cs="Times New Roman"/>
          <w:sz w:val="24"/>
          <w:szCs w:val="24"/>
        </w:rPr>
        <w:t>)</w:t>
      </w:r>
      <w:r w:rsidRPr="00E6563E">
        <w:rPr>
          <w:rFonts w:ascii="Times New Roman" w:hAnsi="Times New Roman" w:cs="Times New Roman"/>
          <w:sz w:val="24"/>
          <w:szCs w:val="24"/>
        </w:rPr>
        <w:t xml:space="preserve"> and should not be reproduced in part or full without the written consent.</w:t>
      </w:r>
    </w:p>
    <w:p w14:paraId="2405EF2C" w14:textId="77777777" w:rsidR="002500EB" w:rsidRPr="00E6563E" w:rsidRDefault="002500EB" w:rsidP="002500EB">
      <w:pPr>
        <w:rPr>
          <w:rFonts w:ascii="Times New Roman" w:hAnsi="Times New Roman" w:cs="Times New Roman"/>
          <w:sz w:val="24"/>
          <w:szCs w:val="24"/>
        </w:rPr>
      </w:pPr>
    </w:p>
    <w:p w14:paraId="12B524C2" w14:textId="77777777" w:rsidR="00841477" w:rsidRPr="00E6563E" w:rsidRDefault="00841477" w:rsidP="002500EB">
      <w:pPr>
        <w:rPr>
          <w:rFonts w:ascii="Times New Roman" w:hAnsi="Times New Roman" w:cs="Times New Roman"/>
          <w:sz w:val="24"/>
          <w:szCs w:val="24"/>
        </w:rPr>
      </w:pPr>
    </w:p>
    <w:p w14:paraId="4A4FDBAD" w14:textId="77777777" w:rsidR="002500EB" w:rsidRPr="00E6563E" w:rsidRDefault="002500EB" w:rsidP="002500EB">
      <w:pPr>
        <w:rPr>
          <w:rFonts w:ascii="Times New Roman" w:hAnsi="Times New Roman" w:cs="Times New Roman"/>
          <w:sz w:val="24"/>
          <w:szCs w:val="24"/>
        </w:rPr>
      </w:pPr>
    </w:p>
    <w:p w14:paraId="74AB5456" w14:textId="77777777" w:rsidR="002500EB" w:rsidRPr="00E6563E" w:rsidRDefault="000F6D80" w:rsidP="0002542A">
      <w:pPr>
        <w:tabs>
          <w:tab w:val="left" w:pos="3969"/>
          <w:tab w:val="left" w:pos="4253"/>
        </w:tabs>
        <w:spacing w:before="480"/>
        <w:ind w:left="1584" w:firstLine="720"/>
        <w:rPr>
          <w:rFonts w:ascii="Times New Roman" w:hAnsi="Times New Roman" w:cs="Times New Roman"/>
          <w:b/>
          <w:sz w:val="24"/>
          <w:szCs w:val="24"/>
        </w:rPr>
      </w:pPr>
      <w:r w:rsidRPr="00E6563E">
        <w:rPr>
          <w:rFonts w:ascii="Times New Roman" w:hAnsi="Times New Roman" w:cs="Times New Roman"/>
          <w:b/>
          <w:sz w:val="24"/>
          <w:szCs w:val="24"/>
        </w:rPr>
        <w:t xml:space="preserve">Reviewed by </w:t>
      </w:r>
      <w:r w:rsidRPr="00E6563E">
        <w:rPr>
          <w:rFonts w:ascii="Times New Roman" w:hAnsi="Times New Roman" w:cs="Times New Roman"/>
          <w:b/>
          <w:sz w:val="24"/>
          <w:szCs w:val="24"/>
        </w:rPr>
        <w:tab/>
        <w:t>:</w:t>
      </w:r>
      <w:r w:rsidRPr="00E6563E">
        <w:rPr>
          <w:rFonts w:ascii="Times New Roman" w:hAnsi="Times New Roman" w:cs="Times New Roman"/>
          <w:b/>
          <w:sz w:val="24"/>
          <w:szCs w:val="24"/>
        </w:rPr>
        <w:tab/>
      </w:r>
      <w:r w:rsidR="00292EA8">
        <w:rPr>
          <w:rFonts w:ascii="Times New Roman" w:hAnsi="Times New Roman" w:cs="Times New Roman"/>
          <w:b/>
          <w:sz w:val="24"/>
          <w:szCs w:val="24"/>
        </w:rPr>
        <w:t xml:space="preserve">Scheme </w:t>
      </w:r>
      <w:r w:rsidRPr="00E6563E">
        <w:rPr>
          <w:rFonts w:ascii="Times New Roman" w:hAnsi="Times New Roman" w:cs="Times New Roman"/>
          <w:b/>
          <w:sz w:val="24"/>
          <w:szCs w:val="24"/>
        </w:rPr>
        <w:t>Representative</w:t>
      </w:r>
    </w:p>
    <w:p w14:paraId="6BCF54EF" w14:textId="0CA002F8" w:rsidR="002500EB" w:rsidRPr="00E6563E" w:rsidRDefault="002500EB" w:rsidP="0002542A">
      <w:pPr>
        <w:tabs>
          <w:tab w:val="left" w:pos="3969"/>
          <w:tab w:val="left" w:pos="4253"/>
        </w:tabs>
        <w:spacing w:before="480"/>
        <w:ind w:left="1584" w:firstLine="720"/>
        <w:rPr>
          <w:rFonts w:ascii="Times New Roman" w:hAnsi="Times New Roman" w:cs="Times New Roman"/>
          <w:b/>
          <w:sz w:val="24"/>
          <w:szCs w:val="24"/>
        </w:rPr>
      </w:pPr>
      <w:r w:rsidRPr="00E6563E">
        <w:rPr>
          <w:rFonts w:ascii="Times New Roman" w:hAnsi="Times New Roman" w:cs="Times New Roman"/>
          <w:b/>
          <w:sz w:val="24"/>
          <w:szCs w:val="24"/>
        </w:rPr>
        <w:t xml:space="preserve">Approved by </w:t>
      </w:r>
      <w:r w:rsidRPr="00E6563E">
        <w:rPr>
          <w:rFonts w:ascii="Times New Roman" w:hAnsi="Times New Roman" w:cs="Times New Roman"/>
          <w:b/>
          <w:sz w:val="24"/>
          <w:szCs w:val="24"/>
        </w:rPr>
        <w:tab/>
        <w:t>:</w:t>
      </w:r>
      <w:r w:rsidRPr="00E6563E">
        <w:rPr>
          <w:rFonts w:ascii="Times New Roman" w:hAnsi="Times New Roman" w:cs="Times New Roman"/>
          <w:b/>
          <w:sz w:val="24"/>
          <w:szCs w:val="24"/>
        </w:rPr>
        <w:tab/>
      </w:r>
      <w:r w:rsidR="000F6D80" w:rsidRPr="00E6563E">
        <w:rPr>
          <w:rFonts w:ascii="Times New Roman" w:hAnsi="Times New Roman" w:cs="Times New Roman"/>
          <w:b/>
          <w:sz w:val="24"/>
          <w:szCs w:val="24"/>
        </w:rPr>
        <w:t xml:space="preserve">Head, </w:t>
      </w:r>
      <w:r w:rsidR="009D0AA2">
        <w:rPr>
          <w:rFonts w:ascii="Times New Roman" w:hAnsi="Times New Roman" w:cs="Times New Roman"/>
          <w:b/>
          <w:sz w:val="24"/>
          <w:szCs w:val="24"/>
        </w:rPr>
        <w:t>T</w:t>
      </w:r>
      <w:r w:rsidR="006225CC">
        <w:rPr>
          <w:rFonts w:ascii="Times New Roman" w:hAnsi="Times New Roman" w:cs="Times New Roman"/>
          <w:b/>
          <w:sz w:val="24"/>
          <w:szCs w:val="24"/>
        </w:rPr>
        <w:t>MSPC</w:t>
      </w:r>
      <w:r w:rsidR="001013B0" w:rsidRPr="00E6563E">
        <w:rPr>
          <w:rFonts w:ascii="Times New Roman" w:hAnsi="Times New Roman" w:cs="Times New Roman"/>
          <w:b/>
          <w:sz w:val="24"/>
          <w:szCs w:val="24"/>
        </w:rPr>
        <w:t xml:space="preserve"> </w:t>
      </w:r>
      <w:r w:rsidR="006225CC">
        <w:rPr>
          <w:rFonts w:ascii="Times New Roman" w:hAnsi="Times New Roman" w:cs="Times New Roman"/>
          <w:b/>
          <w:sz w:val="24"/>
          <w:szCs w:val="24"/>
        </w:rPr>
        <w:t xml:space="preserve">Certification </w:t>
      </w:r>
      <w:r w:rsidR="001013B0" w:rsidRPr="00E6563E">
        <w:rPr>
          <w:rFonts w:ascii="Times New Roman" w:hAnsi="Times New Roman" w:cs="Times New Roman"/>
          <w:b/>
          <w:sz w:val="24"/>
          <w:szCs w:val="24"/>
        </w:rPr>
        <w:t>Scheme</w:t>
      </w:r>
    </w:p>
    <w:p w14:paraId="0BFA5208" w14:textId="77777777" w:rsidR="004B4C7B" w:rsidRPr="00E6563E" w:rsidRDefault="004B4C7B" w:rsidP="004B4C7B">
      <w:pPr>
        <w:rPr>
          <w:rFonts w:ascii="Times New Roman" w:hAnsi="Times New Roman" w:cs="Times New Roman"/>
          <w:sz w:val="24"/>
          <w:szCs w:val="24"/>
        </w:rPr>
      </w:pPr>
    </w:p>
    <w:p w14:paraId="1D29C477" w14:textId="77777777" w:rsidR="00841477" w:rsidRPr="00E6563E" w:rsidRDefault="00841477" w:rsidP="004B4C7B">
      <w:pPr>
        <w:rPr>
          <w:rFonts w:ascii="Times New Roman" w:hAnsi="Times New Roman" w:cs="Times New Roman"/>
          <w:sz w:val="24"/>
          <w:szCs w:val="24"/>
        </w:rPr>
      </w:pPr>
    </w:p>
    <w:p w14:paraId="6662CE9D" w14:textId="77777777" w:rsidR="00841477" w:rsidRPr="00E6563E" w:rsidRDefault="00841477" w:rsidP="004B4C7B">
      <w:pPr>
        <w:rPr>
          <w:rFonts w:ascii="Times New Roman" w:hAnsi="Times New Roman" w:cs="Times New Roman"/>
          <w:sz w:val="24"/>
          <w:szCs w:val="24"/>
        </w:rPr>
      </w:pPr>
    </w:p>
    <w:p w14:paraId="779D3E84" w14:textId="77777777" w:rsidR="00841477" w:rsidRPr="00E6563E" w:rsidRDefault="00841477" w:rsidP="004B4C7B">
      <w:pPr>
        <w:rPr>
          <w:rFonts w:ascii="Times New Roman" w:hAnsi="Times New Roman" w:cs="Times New Roman"/>
          <w:sz w:val="24"/>
          <w:szCs w:val="24"/>
        </w:rPr>
      </w:pPr>
    </w:p>
    <w:p w14:paraId="667433DB" w14:textId="77777777" w:rsidR="00841477" w:rsidRPr="00E6563E" w:rsidRDefault="00841477" w:rsidP="004B4C7B">
      <w:pPr>
        <w:rPr>
          <w:rFonts w:ascii="Times New Roman" w:hAnsi="Times New Roman" w:cs="Times New Roman"/>
          <w:sz w:val="24"/>
          <w:szCs w:val="24"/>
        </w:rPr>
      </w:pPr>
    </w:p>
    <w:p w14:paraId="12F63399" w14:textId="77777777" w:rsidR="002500EB" w:rsidRPr="00E6563E" w:rsidRDefault="008D2A6D" w:rsidP="0002542A">
      <w:pPr>
        <w:spacing w:before="480" w:after="0"/>
        <w:ind w:left="709" w:hanging="709"/>
        <w:rPr>
          <w:rFonts w:ascii="Times New Roman" w:hAnsi="Times New Roman" w:cs="Times New Roman"/>
          <w:b/>
          <w:sz w:val="24"/>
          <w:szCs w:val="24"/>
        </w:rPr>
      </w:pPr>
      <w:r w:rsidRPr="00E6563E">
        <w:rPr>
          <w:rFonts w:ascii="Times New Roman" w:hAnsi="Times New Roman" w:cs="Times New Roman"/>
          <w:b/>
          <w:sz w:val="24"/>
          <w:szCs w:val="24"/>
        </w:rPr>
        <w:tab/>
      </w:r>
      <w:r w:rsidR="002500EB" w:rsidRPr="00E6563E">
        <w:rPr>
          <w:rFonts w:ascii="Times New Roman" w:hAnsi="Times New Roman" w:cs="Times New Roman"/>
          <w:b/>
          <w:sz w:val="24"/>
          <w:szCs w:val="24"/>
        </w:rPr>
        <w:t>Note:</w:t>
      </w:r>
    </w:p>
    <w:p w14:paraId="0A2642A9" w14:textId="77777777" w:rsidR="002500EB" w:rsidRPr="00E6563E" w:rsidRDefault="00292EA8" w:rsidP="0002542A">
      <w:pPr>
        <w:pStyle w:val="ListParagraph"/>
        <w:numPr>
          <w:ilvl w:val="0"/>
          <w:numId w:val="1"/>
        </w:numPr>
        <w:spacing w:before="480" w:after="0"/>
        <w:ind w:left="1701" w:hanging="425"/>
        <w:jc w:val="both"/>
        <w:rPr>
          <w:rFonts w:ascii="Times New Roman" w:hAnsi="Times New Roman" w:cs="Times New Roman"/>
          <w:sz w:val="24"/>
          <w:szCs w:val="24"/>
        </w:rPr>
      </w:pPr>
      <w:r>
        <w:rPr>
          <w:rFonts w:ascii="Times New Roman" w:hAnsi="Times New Roman" w:cs="Times New Roman"/>
          <w:sz w:val="24"/>
          <w:szCs w:val="24"/>
        </w:rPr>
        <w:t>Scheme</w:t>
      </w:r>
      <w:r w:rsidRPr="00E6563E">
        <w:rPr>
          <w:rFonts w:ascii="Times New Roman" w:hAnsi="Times New Roman" w:cs="Times New Roman"/>
          <w:sz w:val="24"/>
          <w:szCs w:val="24"/>
        </w:rPr>
        <w:t xml:space="preserve"> </w:t>
      </w:r>
      <w:r w:rsidR="002500EB" w:rsidRPr="00E6563E">
        <w:rPr>
          <w:rFonts w:ascii="Times New Roman" w:hAnsi="Times New Roman" w:cs="Times New Roman"/>
          <w:sz w:val="24"/>
          <w:szCs w:val="24"/>
        </w:rPr>
        <w:t>Representative is responsible for issue and distribution of this document including amendments.</w:t>
      </w:r>
    </w:p>
    <w:p w14:paraId="78D80B35" w14:textId="77777777" w:rsidR="002500EB" w:rsidRPr="00E6563E" w:rsidRDefault="002500EB" w:rsidP="0002542A">
      <w:pPr>
        <w:pStyle w:val="ListParagraph"/>
        <w:numPr>
          <w:ilvl w:val="0"/>
          <w:numId w:val="1"/>
        </w:numPr>
        <w:spacing w:before="480" w:after="0"/>
        <w:ind w:left="1701" w:hanging="425"/>
        <w:jc w:val="both"/>
        <w:rPr>
          <w:rFonts w:ascii="Times New Roman" w:hAnsi="Times New Roman" w:cs="Times New Roman"/>
          <w:sz w:val="24"/>
          <w:szCs w:val="24"/>
        </w:rPr>
      </w:pPr>
      <w:r w:rsidRPr="00E6563E">
        <w:rPr>
          <w:rFonts w:ascii="Times New Roman" w:hAnsi="Times New Roman" w:cs="Times New Roman"/>
          <w:sz w:val="24"/>
          <w:szCs w:val="24"/>
        </w:rPr>
        <w:t xml:space="preserve">Holder of this copy is responsible for incorporation of all the amendments and currency of the document.        </w:t>
      </w:r>
    </w:p>
    <w:p w14:paraId="1332EAD7" w14:textId="77777777" w:rsidR="002500EB" w:rsidRPr="00E6563E" w:rsidRDefault="002500EB" w:rsidP="008D2A6D">
      <w:pPr>
        <w:ind w:left="1276" w:hanging="425"/>
        <w:rPr>
          <w:rFonts w:ascii="Times New Roman" w:hAnsi="Times New Roman" w:cs="Times New Roman"/>
          <w:sz w:val="24"/>
          <w:szCs w:val="24"/>
        </w:rPr>
      </w:pPr>
    </w:p>
    <w:p w14:paraId="371AD6AE" w14:textId="77777777" w:rsidR="00DA6285" w:rsidRPr="00E6563E" w:rsidRDefault="001D2D43" w:rsidP="002C29B5">
      <w:pPr>
        <w:rPr>
          <w:rFonts w:ascii="Times New Roman" w:hAnsi="Times New Roman" w:cs="Times New Roman"/>
          <w:sz w:val="24"/>
          <w:szCs w:val="24"/>
        </w:rPr>
      </w:pPr>
      <w:bookmarkStart w:id="3" w:name="_Toc341523241"/>
      <w:r w:rsidRPr="00E6563E">
        <w:rPr>
          <w:rFonts w:ascii="Times New Roman" w:hAnsi="Times New Roman" w:cs="Times New Roman"/>
          <w:sz w:val="24"/>
          <w:szCs w:val="24"/>
        </w:rPr>
        <w:br w:type="page"/>
      </w:r>
      <w:r w:rsidR="00B13AE8" w:rsidRPr="00E6563E">
        <w:rPr>
          <w:rFonts w:ascii="Times New Roman" w:hAnsi="Times New Roman" w:cs="Times New Roman"/>
          <w:sz w:val="24"/>
          <w:szCs w:val="24"/>
        </w:rPr>
        <w:lastRenderedPageBreak/>
        <w:t xml:space="preserve">0.3 </w:t>
      </w:r>
      <w:r w:rsidR="00E96E49" w:rsidRPr="00E6563E">
        <w:rPr>
          <w:rFonts w:ascii="Times New Roman" w:hAnsi="Times New Roman" w:cs="Times New Roman"/>
          <w:sz w:val="24"/>
          <w:szCs w:val="24"/>
        </w:rPr>
        <w:tab/>
      </w:r>
      <w:r w:rsidR="00B13AE8" w:rsidRPr="00E6563E">
        <w:rPr>
          <w:rFonts w:ascii="Times New Roman" w:hAnsi="Times New Roman" w:cs="Times New Roman"/>
          <w:sz w:val="24"/>
          <w:szCs w:val="24"/>
        </w:rPr>
        <w:t>Amendment Record</w:t>
      </w:r>
      <w:bookmarkEnd w:id="3"/>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1217"/>
        <w:gridCol w:w="826"/>
        <w:gridCol w:w="6562"/>
      </w:tblGrid>
      <w:tr w:rsidR="00B13AE8" w:rsidRPr="00E6563E" w14:paraId="61B221EE" w14:textId="77777777" w:rsidTr="001D3C19">
        <w:trPr>
          <w:trHeight w:val="377"/>
        </w:trPr>
        <w:tc>
          <w:tcPr>
            <w:tcW w:w="755" w:type="dxa"/>
            <w:vAlign w:val="center"/>
          </w:tcPr>
          <w:p w14:paraId="1BAA988C" w14:textId="77777777" w:rsidR="00B13AE8" w:rsidRPr="00E6563E" w:rsidRDefault="00B13AE8" w:rsidP="00DA6285">
            <w:pPr>
              <w:jc w:val="center"/>
              <w:rPr>
                <w:rFonts w:ascii="Times New Roman" w:hAnsi="Times New Roman" w:cs="Times New Roman"/>
                <w:b/>
                <w:bCs/>
                <w:sz w:val="24"/>
                <w:szCs w:val="24"/>
              </w:rPr>
            </w:pPr>
            <w:r w:rsidRPr="00E6563E">
              <w:rPr>
                <w:rFonts w:ascii="Times New Roman" w:hAnsi="Times New Roman" w:cs="Times New Roman"/>
                <w:b/>
                <w:bCs/>
                <w:sz w:val="24"/>
                <w:szCs w:val="24"/>
              </w:rPr>
              <w:t>Sl. No.</w:t>
            </w:r>
          </w:p>
        </w:tc>
        <w:tc>
          <w:tcPr>
            <w:tcW w:w="1217" w:type="dxa"/>
            <w:vAlign w:val="center"/>
          </w:tcPr>
          <w:p w14:paraId="7AAAE356" w14:textId="77777777" w:rsidR="00B13AE8" w:rsidRPr="00E6563E" w:rsidRDefault="00B13AE8" w:rsidP="00DA6285">
            <w:pPr>
              <w:jc w:val="center"/>
              <w:rPr>
                <w:rFonts w:ascii="Times New Roman" w:hAnsi="Times New Roman" w:cs="Times New Roman"/>
                <w:b/>
                <w:bCs/>
                <w:sz w:val="24"/>
                <w:szCs w:val="24"/>
              </w:rPr>
            </w:pPr>
            <w:r w:rsidRPr="00E6563E">
              <w:rPr>
                <w:rFonts w:ascii="Times New Roman" w:hAnsi="Times New Roman" w:cs="Times New Roman"/>
                <w:b/>
                <w:bCs/>
                <w:sz w:val="24"/>
                <w:szCs w:val="24"/>
              </w:rPr>
              <w:t xml:space="preserve">Date </w:t>
            </w:r>
          </w:p>
        </w:tc>
        <w:tc>
          <w:tcPr>
            <w:tcW w:w="826" w:type="dxa"/>
            <w:tcBorders>
              <w:right w:val="nil"/>
            </w:tcBorders>
            <w:vAlign w:val="center"/>
          </w:tcPr>
          <w:p w14:paraId="08E04817" w14:textId="77777777" w:rsidR="00B13AE8" w:rsidRPr="00E6563E" w:rsidRDefault="00B13AE8" w:rsidP="00DA6285">
            <w:pPr>
              <w:jc w:val="center"/>
              <w:rPr>
                <w:rFonts w:ascii="Times New Roman" w:hAnsi="Times New Roman" w:cs="Times New Roman"/>
                <w:b/>
                <w:bCs/>
                <w:sz w:val="24"/>
                <w:szCs w:val="24"/>
              </w:rPr>
            </w:pPr>
            <w:r w:rsidRPr="00E6563E">
              <w:rPr>
                <w:rFonts w:ascii="Times New Roman" w:hAnsi="Times New Roman" w:cs="Times New Roman"/>
                <w:b/>
                <w:bCs/>
                <w:sz w:val="24"/>
                <w:szCs w:val="24"/>
              </w:rPr>
              <w:t>Issue</w:t>
            </w:r>
          </w:p>
        </w:tc>
        <w:tc>
          <w:tcPr>
            <w:tcW w:w="6562" w:type="dxa"/>
            <w:vAlign w:val="center"/>
          </w:tcPr>
          <w:p w14:paraId="1F3A58EC" w14:textId="77777777" w:rsidR="00B13AE8" w:rsidRPr="00E6563E" w:rsidRDefault="001D3C19" w:rsidP="00DA6285">
            <w:pPr>
              <w:jc w:val="center"/>
              <w:rPr>
                <w:rFonts w:ascii="Times New Roman" w:hAnsi="Times New Roman" w:cs="Times New Roman"/>
                <w:b/>
                <w:bCs/>
                <w:sz w:val="24"/>
                <w:szCs w:val="24"/>
              </w:rPr>
            </w:pPr>
            <w:r w:rsidRPr="00E6563E">
              <w:rPr>
                <w:rFonts w:ascii="Times New Roman" w:hAnsi="Times New Roman" w:cs="Times New Roman"/>
                <w:b/>
                <w:bCs/>
                <w:sz w:val="24"/>
                <w:szCs w:val="24"/>
              </w:rPr>
              <w:t xml:space="preserve">Reason of Change / </w:t>
            </w:r>
            <w:r w:rsidR="00B13AE8" w:rsidRPr="00E6563E">
              <w:rPr>
                <w:rFonts w:ascii="Times New Roman" w:hAnsi="Times New Roman" w:cs="Times New Roman"/>
                <w:b/>
                <w:bCs/>
                <w:sz w:val="24"/>
                <w:szCs w:val="24"/>
              </w:rPr>
              <w:t>Change Details</w:t>
            </w:r>
          </w:p>
          <w:p w14:paraId="1C7222EA" w14:textId="77777777" w:rsidR="00B13AE8" w:rsidRPr="00E6563E" w:rsidRDefault="00B13AE8" w:rsidP="00DA6285">
            <w:pPr>
              <w:jc w:val="center"/>
              <w:rPr>
                <w:rFonts w:ascii="Times New Roman" w:hAnsi="Times New Roman" w:cs="Times New Roman"/>
                <w:b/>
                <w:bCs/>
                <w:sz w:val="24"/>
                <w:szCs w:val="24"/>
              </w:rPr>
            </w:pPr>
          </w:p>
        </w:tc>
      </w:tr>
      <w:tr w:rsidR="00B13AE8" w:rsidRPr="00E6563E" w14:paraId="544D4392" w14:textId="77777777" w:rsidTr="001D3C19">
        <w:trPr>
          <w:trHeight w:val="323"/>
        </w:trPr>
        <w:tc>
          <w:tcPr>
            <w:tcW w:w="755" w:type="dxa"/>
            <w:vAlign w:val="center"/>
          </w:tcPr>
          <w:p w14:paraId="09CC86C6" w14:textId="77777777" w:rsidR="00B13AE8" w:rsidRPr="00E6563E" w:rsidRDefault="00B13AE8" w:rsidP="00DA6285">
            <w:pPr>
              <w:jc w:val="center"/>
              <w:rPr>
                <w:rFonts w:ascii="Times New Roman" w:hAnsi="Times New Roman" w:cs="Times New Roman"/>
                <w:sz w:val="24"/>
                <w:szCs w:val="24"/>
              </w:rPr>
            </w:pPr>
            <w:r w:rsidRPr="00E6563E">
              <w:rPr>
                <w:rFonts w:ascii="Times New Roman" w:hAnsi="Times New Roman" w:cs="Times New Roman"/>
                <w:sz w:val="24"/>
                <w:szCs w:val="24"/>
              </w:rPr>
              <w:t>1.</w:t>
            </w:r>
          </w:p>
        </w:tc>
        <w:tc>
          <w:tcPr>
            <w:tcW w:w="1217" w:type="dxa"/>
            <w:vAlign w:val="center"/>
          </w:tcPr>
          <w:p w14:paraId="065B0F35" w14:textId="24204805" w:rsidR="00B13AE8" w:rsidRPr="00E6563E" w:rsidRDefault="00716498" w:rsidP="00A331F3">
            <w:pPr>
              <w:jc w:val="center"/>
              <w:rPr>
                <w:rFonts w:ascii="Times New Roman" w:hAnsi="Times New Roman" w:cs="Times New Roman"/>
                <w:sz w:val="24"/>
                <w:szCs w:val="24"/>
              </w:rPr>
            </w:pPr>
            <w:r w:rsidRPr="00E6563E">
              <w:rPr>
                <w:rFonts w:ascii="Times New Roman" w:hAnsi="Times New Roman" w:cs="Times New Roman"/>
                <w:sz w:val="24"/>
                <w:szCs w:val="24"/>
              </w:rPr>
              <w:t>01-</w:t>
            </w:r>
            <w:r w:rsidR="005107F7">
              <w:rPr>
                <w:rFonts w:ascii="Times New Roman" w:hAnsi="Times New Roman" w:cs="Times New Roman"/>
                <w:sz w:val="24"/>
                <w:szCs w:val="24"/>
              </w:rPr>
              <w:t>08-24</w:t>
            </w:r>
          </w:p>
        </w:tc>
        <w:tc>
          <w:tcPr>
            <w:tcW w:w="826" w:type="dxa"/>
            <w:tcBorders>
              <w:right w:val="nil"/>
            </w:tcBorders>
            <w:vAlign w:val="center"/>
          </w:tcPr>
          <w:p w14:paraId="6E631D59" w14:textId="77777777" w:rsidR="00B13AE8" w:rsidRPr="00E6563E" w:rsidRDefault="00B13AE8" w:rsidP="00DA6285">
            <w:pPr>
              <w:jc w:val="center"/>
              <w:rPr>
                <w:rFonts w:ascii="Times New Roman" w:hAnsi="Times New Roman" w:cs="Times New Roman"/>
                <w:sz w:val="24"/>
                <w:szCs w:val="24"/>
              </w:rPr>
            </w:pPr>
            <w:r w:rsidRPr="00E6563E">
              <w:rPr>
                <w:rFonts w:ascii="Times New Roman" w:hAnsi="Times New Roman" w:cs="Times New Roman"/>
                <w:sz w:val="24"/>
                <w:szCs w:val="24"/>
              </w:rPr>
              <w:t>01</w:t>
            </w:r>
          </w:p>
        </w:tc>
        <w:tc>
          <w:tcPr>
            <w:tcW w:w="6562" w:type="dxa"/>
            <w:vAlign w:val="center"/>
          </w:tcPr>
          <w:p w14:paraId="6B69C8E7" w14:textId="77777777" w:rsidR="00B13AE8" w:rsidRPr="00E6563E" w:rsidRDefault="00B13AE8" w:rsidP="00DA6285">
            <w:pPr>
              <w:rPr>
                <w:rFonts w:ascii="Times New Roman" w:hAnsi="Times New Roman" w:cs="Times New Roman"/>
                <w:sz w:val="24"/>
                <w:szCs w:val="24"/>
              </w:rPr>
            </w:pPr>
            <w:r w:rsidRPr="00E6563E">
              <w:rPr>
                <w:rFonts w:ascii="Times New Roman" w:hAnsi="Times New Roman" w:cs="Times New Roman"/>
                <w:sz w:val="24"/>
                <w:szCs w:val="24"/>
              </w:rPr>
              <w:t xml:space="preserve">First Issue </w:t>
            </w:r>
          </w:p>
        </w:tc>
      </w:tr>
      <w:tr w:rsidR="00B13AE8" w:rsidRPr="00E6563E" w14:paraId="19829842" w14:textId="77777777" w:rsidTr="001D3C19">
        <w:trPr>
          <w:trHeight w:val="368"/>
        </w:trPr>
        <w:tc>
          <w:tcPr>
            <w:tcW w:w="755" w:type="dxa"/>
            <w:vAlign w:val="center"/>
          </w:tcPr>
          <w:p w14:paraId="33262968" w14:textId="77777777" w:rsidR="00B13AE8" w:rsidRPr="00E6563E" w:rsidRDefault="00B13AE8" w:rsidP="00DA6285">
            <w:pPr>
              <w:jc w:val="center"/>
              <w:rPr>
                <w:rFonts w:ascii="Times New Roman" w:hAnsi="Times New Roman" w:cs="Times New Roman"/>
                <w:sz w:val="24"/>
                <w:szCs w:val="24"/>
              </w:rPr>
            </w:pPr>
          </w:p>
        </w:tc>
        <w:tc>
          <w:tcPr>
            <w:tcW w:w="1217" w:type="dxa"/>
            <w:vAlign w:val="center"/>
          </w:tcPr>
          <w:p w14:paraId="5A0F4DCD" w14:textId="77777777" w:rsidR="00B13AE8" w:rsidRPr="00E6563E" w:rsidRDefault="00B13AE8" w:rsidP="00DA6285">
            <w:pPr>
              <w:jc w:val="center"/>
              <w:rPr>
                <w:rFonts w:ascii="Times New Roman" w:hAnsi="Times New Roman" w:cs="Times New Roman"/>
                <w:sz w:val="24"/>
                <w:szCs w:val="24"/>
              </w:rPr>
            </w:pPr>
          </w:p>
        </w:tc>
        <w:tc>
          <w:tcPr>
            <w:tcW w:w="826" w:type="dxa"/>
            <w:vAlign w:val="center"/>
          </w:tcPr>
          <w:p w14:paraId="18289534" w14:textId="77777777" w:rsidR="00B13AE8" w:rsidRPr="00E6563E" w:rsidRDefault="00B13AE8" w:rsidP="00DA6285">
            <w:pPr>
              <w:jc w:val="center"/>
              <w:rPr>
                <w:rFonts w:ascii="Times New Roman" w:hAnsi="Times New Roman" w:cs="Times New Roman"/>
                <w:sz w:val="24"/>
                <w:szCs w:val="24"/>
              </w:rPr>
            </w:pPr>
          </w:p>
        </w:tc>
        <w:tc>
          <w:tcPr>
            <w:tcW w:w="6562" w:type="dxa"/>
            <w:vAlign w:val="center"/>
          </w:tcPr>
          <w:p w14:paraId="67F0BCA9" w14:textId="77777777" w:rsidR="00B13AE8" w:rsidRPr="00E6563E" w:rsidRDefault="00B13AE8" w:rsidP="00DA6285">
            <w:pPr>
              <w:jc w:val="both"/>
              <w:rPr>
                <w:rFonts w:ascii="Times New Roman" w:hAnsi="Times New Roman" w:cs="Times New Roman"/>
                <w:sz w:val="24"/>
                <w:szCs w:val="24"/>
              </w:rPr>
            </w:pPr>
          </w:p>
        </w:tc>
      </w:tr>
      <w:tr w:rsidR="003868BB" w:rsidRPr="00E6563E" w14:paraId="045674D2" w14:textId="77777777" w:rsidTr="001D3C19">
        <w:tc>
          <w:tcPr>
            <w:tcW w:w="755" w:type="dxa"/>
            <w:vAlign w:val="center"/>
          </w:tcPr>
          <w:p w14:paraId="4217CEEE" w14:textId="77777777" w:rsidR="003868BB" w:rsidRPr="00E6563E" w:rsidRDefault="003868BB" w:rsidP="00DA6285">
            <w:pPr>
              <w:jc w:val="center"/>
              <w:rPr>
                <w:rFonts w:ascii="Times New Roman" w:eastAsia="Calibri" w:hAnsi="Times New Roman" w:cs="Times New Roman"/>
                <w:sz w:val="24"/>
                <w:szCs w:val="24"/>
              </w:rPr>
            </w:pPr>
          </w:p>
        </w:tc>
        <w:tc>
          <w:tcPr>
            <w:tcW w:w="1217" w:type="dxa"/>
            <w:vAlign w:val="center"/>
          </w:tcPr>
          <w:p w14:paraId="266A47B8" w14:textId="77777777" w:rsidR="003868BB" w:rsidRPr="00E6563E" w:rsidRDefault="003868BB" w:rsidP="00DA6285">
            <w:pPr>
              <w:jc w:val="center"/>
              <w:rPr>
                <w:rFonts w:ascii="Times New Roman" w:eastAsia="Calibri" w:hAnsi="Times New Roman" w:cs="Times New Roman"/>
                <w:sz w:val="24"/>
                <w:szCs w:val="24"/>
              </w:rPr>
            </w:pPr>
          </w:p>
        </w:tc>
        <w:tc>
          <w:tcPr>
            <w:tcW w:w="826" w:type="dxa"/>
            <w:vAlign w:val="center"/>
          </w:tcPr>
          <w:p w14:paraId="564E2DB7" w14:textId="77777777" w:rsidR="003868BB" w:rsidRPr="00E6563E" w:rsidRDefault="003868BB" w:rsidP="00DA6285">
            <w:pPr>
              <w:jc w:val="center"/>
              <w:rPr>
                <w:rFonts w:ascii="Times New Roman" w:eastAsia="Calibri" w:hAnsi="Times New Roman" w:cs="Times New Roman"/>
                <w:sz w:val="24"/>
                <w:szCs w:val="24"/>
              </w:rPr>
            </w:pPr>
          </w:p>
        </w:tc>
        <w:tc>
          <w:tcPr>
            <w:tcW w:w="6562" w:type="dxa"/>
            <w:vAlign w:val="center"/>
          </w:tcPr>
          <w:p w14:paraId="103CB773" w14:textId="77777777" w:rsidR="003868BB" w:rsidRPr="00E6563E" w:rsidRDefault="003868BB" w:rsidP="00DA6285">
            <w:pPr>
              <w:rPr>
                <w:rFonts w:ascii="Times New Roman" w:eastAsia="Calibri" w:hAnsi="Times New Roman" w:cs="Times New Roman"/>
                <w:sz w:val="24"/>
                <w:szCs w:val="24"/>
              </w:rPr>
            </w:pPr>
          </w:p>
        </w:tc>
      </w:tr>
      <w:tr w:rsidR="003868BB" w:rsidRPr="00E6563E" w14:paraId="70E4E8FC" w14:textId="77777777" w:rsidTr="001D3C19">
        <w:tc>
          <w:tcPr>
            <w:tcW w:w="755" w:type="dxa"/>
            <w:vAlign w:val="center"/>
          </w:tcPr>
          <w:p w14:paraId="03CC5F0E" w14:textId="77777777" w:rsidR="003868BB" w:rsidRPr="00E6563E" w:rsidRDefault="003868BB" w:rsidP="00DA6285">
            <w:pPr>
              <w:jc w:val="center"/>
              <w:rPr>
                <w:rFonts w:ascii="Times New Roman" w:hAnsi="Times New Roman" w:cs="Times New Roman"/>
                <w:sz w:val="24"/>
                <w:szCs w:val="24"/>
              </w:rPr>
            </w:pPr>
          </w:p>
        </w:tc>
        <w:tc>
          <w:tcPr>
            <w:tcW w:w="1217" w:type="dxa"/>
            <w:vAlign w:val="center"/>
          </w:tcPr>
          <w:p w14:paraId="5267497E" w14:textId="77777777" w:rsidR="003868BB" w:rsidRPr="00E6563E" w:rsidRDefault="003868BB" w:rsidP="00DA6285">
            <w:pPr>
              <w:jc w:val="center"/>
              <w:rPr>
                <w:rFonts w:ascii="Times New Roman" w:hAnsi="Times New Roman" w:cs="Times New Roman"/>
                <w:sz w:val="24"/>
                <w:szCs w:val="24"/>
              </w:rPr>
            </w:pPr>
          </w:p>
        </w:tc>
        <w:tc>
          <w:tcPr>
            <w:tcW w:w="826" w:type="dxa"/>
            <w:vAlign w:val="center"/>
          </w:tcPr>
          <w:p w14:paraId="5F7B4375" w14:textId="77777777" w:rsidR="003868BB" w:rsidRPr="00E6563E" w:rsidRDefault="003868BB" w:rsidP="00DA6285">
            <w:pPr>
              <w:jc w:val="center"/>
              <w:rPr>
                <w:rFonts w:ascii="Times New Roman" w:hAnsi="Times New Roman" w:cs="Times New Roman"/>
                <w:sz w:val="24"/>
                <w:szCs w:val="24"/>
              </w:rPr>
            </w:pPr>
          </w:p>
        </w:tc>
        <w:tc>
          <w:tcPr>
            <w:tcW w:w="6562" w:type="dxa"/>
            <w:vAlign w:val="center"/>
          </w:tcPr>
          <w:p w14:paraId="16D7D3CC" w14:textId="77777777" w:rsidR="003868BB" w:rsidRPr="00E6563E" w:rsidRDefault="003868BB" w:rsidP="00DA6285">
            <w:pPr>
              <w:rPr>
                <w:rFonts w:ascii="Times New Roman" w:hAnsi="Times New Roman" w:cs="Times New Roman"/>
                <w:sz w:val="24"/>
                <w:szCs w:val="24"/>
              </w:rPr>
            </w:pPr>
          </w:p>
        </w:tc>
      </w:tr>
      <w:tr w:rsidR="003868BB" w:rsidRPr="00E6563E" w14:paraId="566938C4" w14:textId="77777777" w:rsidTr="001D3C19">
        <w:tc>
          <w:tcPr>
            <w:tcW w:w="755" w:type="dxa"/>
            <w:vAlign w:val="center"/>
          </w:tcPr>
          <w:p w14:paraId="18CB0E60" w14:textId="77777777" w:rsidR="003868BB" w:rsidRPr="00E6563E" w:rsidRDefault="003868BB" w:rsidP="00DA6285">
            <w:pPr>
              <w:jc w:val="center"/>
              <w:rPr>
                <w:rFonts w:ascii="Times New Roman" w:hAnsi="Times New Roman" w:cs="Times New Roman"/>
                <w:sz w:val="24"/>
                <w:szCs w:val="24"/>
              </w:rPr>
            </w:pPr>
          </w:p>
        </w:tc>
        <w:tc>
          <w:tcPr>
            <w:tcW w:w="1217" w:type="dxa"/>
            <w:vAlign w:val="center"/>
          </w:tcPr>
          <w:p w14:paraId="40F3320C" w14:textId="77777777" w:rsidR="003868BB" w:rsidRPr="00E6563E" w:rsidRDefault="003868BB" w:rsidP="00DA6285">
            <w:pPr>
              <w:jc w:val="center"/>
              <w:rPr>
                <w:rFonts w:ascii="Times New Roman" w:hAnsi="Times New Roman" w:cs="Times New Roman"/>
                <w:sz w:val="24"/>
                <w:szCs w:val="24"/>
              </w:rPr>
            </w:pPr>
          </w:p>
        </w:tc>
        <w:tc>
          <w:tcPr>
            <w:tcW w:w="826" w:type="dxa"/>
            <w:vAlign w:val="center"/>
          </w:tcPr>
          <w:p w14:paraId="4CD3C08A" w14:textId="77777777" w:rsidR="003868BB" w:rsidRPr="00E6563E" w:rsidRDefault="003868BB" w:rsidP="00DA6285">
            <w:pPr>
              <w:jc w:val="center"/>
              <w:rPr>
                <w:rFonts w:ascii="Times New Roman" w:hAnsi="Times New Roman" w:cs="Times New Roman"/>
                <w:sz w:val="24"/>
                <w:szCs w:val="24"/>
              </w:rPr>
            </w:pPr>
          </w:p>
        </w:tc>
        <w:tc>
          <w:tcPr>
            <w:tcW w:w="6562" w:type="dxa"/>
            <w:vAlign w:val="center"/>
          </w:tcPr>
          <w:p w14:paraId="728E413A" w14:textId="77777777" w:rsidR="003868BB" w:rsidRPr="00E6563E" w:rsidRDefault="003868BB" w:rsidP="009C7134">
            <w:pPr>
              <w:rPr>
                <w:rFonts w:ascii="Times New Roman" w:eastAsia="Calibri" w:hAnsi="Times New Roman" w:cs="Times New Roman"/>
                <w:sz w:val="24"/>
                <w:szCs w:val="24"/>
              </w:rPr>
            </w:pPr>
          </w:p>
        </w:tc>
      </w:tr>
      <w:tr w:rsidR="003868BB" w:rsidRPr="00E6563E" w14:paraId="0143D1AA" w14:textId="77777777" w:rsidTr="001D3C19">
        <w:tc>
          <w:tcPr>
            <w:tcW w:w="755" w:type="dxa"/>
            <w:vAlign w:val="center"/>
          </w:tcPr>
          <w:p w14:paraId="1DB3AA38" w14:textId="77777777" w:rsidR="003868BB" w:rsidRPr="00E6563E" w:rsidRDefault="003868BB" w:rsidP="00DA6285">
            <w:pPr>
              <w:jc w:val="center"/>
              <w:rPr>
                <w:rFonts w:ascii="Times New Roman" w:hAnsi="Times New Roman" w:cs="Times New Roman"/>
                <w:sz w:val="24"/>
                <w:szCs w:val="24"/>
              </w:rPr>
            </w:pPr>
          </w:p>
        </w:tc>
        <w:tc>
          <w:tcPr>
            <w:tcW w:w="1217" w:type="dxa"/>
            <w:vAlign w:val="center"/>
          </w:tcPr>
          <w:p w14:paraId="1095F938" w14:textId="77777777" w:rsidR="003868BB" w:rsidRPr="00E6563E" w:rsidRDefault="003868BB" w:rsidP="00DA6285">
            <w:pPr>
              <w:jc w:val="center"/>
              <w:rPr>
                <w:rFonts w:ascii="Times New Roman" w:hAnsi="Times New Roman" w:cs="Times New Roman"/>
                <w:sz w:val="24"/>
                <w:szCs w:val="24"/>
              </w:rPr>
            </w:pPr>
          </w:p>
        </w:tc>
        <w:tc>
          <w:tcPr>
            <w:tcW w:w="826" w:type="dxa"/>
            <w:vAlign w:val="center"/>
          </w:tcPr>
          <w:p w14:paraId="648688C5" w14:textId="77777777" w:rsidR="003868BB" w:rsidRPr="00E6563E" w:rsidRDefault="003868BB" w:rsidP="00DA6285">
            <w:pPr>
              <w:jc w:val="center"/>
              <w:rPr>
                <w:rFonts w:ascii="Times New Roman" w:hAnsi="Times New Roman" w:cs="Times New Roman"/>
                <w:sz w:val="24"/>
                <w:szCs w:val="24"/>
              </w:rPr>
            </w:pPr>
          </w:p>
        </w:tc>
        <w:tc>
          <w:tcPr>
            <w:tcW w:w="6562" w:type="dxa"/>
            <w:vAlign w:val="center"/>
          </w:tcPr>
          <w:p w14:paraId="1839ECF2" w14:textId="77777777" w:rsidR="003868BB" w:rsidRPr="00E6563E" w:rsidRDefault="003868BB" w:rsidP="00DA6285">
            <w:pPr>
              <w:rPr>
                <w:rFonts w:ascii="Times New Roman" w:hAnsi="Times New Roman" w:cs="Times New Roman"/>
                <w:sz w:val="24"/>
                <w:szCs w:val="24"/>
              </w:rPr>
            </w:pPr>
          </w:p>
        </w:tc>
      </w:tr>
      <w:tr w:rsidR="003868BB" w:rsidRPr="00E6563E" w14:paraId="73588D00" w14:textId="77777777" w:rsidTr="001D3C19">
        <w:tc>
          <w:tcPr>
            <w:tcW w:w="755" w:type="dxa"/>
            <w:vAlign w:val="center"/>
          </w:tcPr>
          <w:p w14:paraId="21CF20C1" w14:textId="77777777" w:rsidR="003868BB" w:rsidRPr="00E6563E" w:rsidRDefault="003868BB" w:rsidP="00DA6285">
            <w:pPr>
              <w:jc w:val="center"/>
              <w:rPr>
                <w:rFonts w:ascii="Times New Roman" w:hAnsi="Times New Roman" w:cs="Times New Roman"/>
                <w:sz w:val="24"/>
                <w:szCs w:val="24"/>
              </w:rPr>
            </w:pPr>
          </w:p>
        </w:tc>
        <w:tc>
          <w:tcPr>
            <w:tcW w:w="1217" w:type="dxa"/>
            <w:vAlign w:val="center"/>
          </w:tcPr>
          <w:p w14:paraId="22285638" w14:textId="77777777" w:rsidR="003868BB" w:rsidRPr="00E6563E" w:rsidRDefault="003868BB" w:rsidP="00DA6285">
            <w:pPr>
              <w:jc w:val="center"/>
              <w:rPr>
                <w:rFonts w:ascii="Times New Roman" w:hAnsi="Times New Roman" w:cs="Times New Roman"/>
                <w:sz w:val="24"/>
                <w:szCs w:val="24"/>
              </w:rPr>
            </w:pPr>
          </w:p>
        </w:tc>
        <w:tc>
          <w:tcPr>
            <w:tcW w:w="826" w:type="dxa"/>
            <w:vAlign w:val="center"/>
          </w:tcPr>
          <w:p w14:paraId="008079FA" w14:textId="77777777" w:rsidR="003868BB" w:rsidRPr="00E6563E" w:rsidRDefault="003868BB" w:rsidP="00DA6285">
            <w:pPr>
              <w:jc w:val="center"/>
              <w:rPr>
                <w:rFonts w:ascii="Times New Roman" w:hAnsi="Times New Roman" w:cs="Times New Roman"/>
                <w:sz w:val="24"/>
                <w:szCs w:val="24"/>
              </w:rPr>
            </w:pPr>
          </w:p>
        </w:tc>
        <w:tc>
          <w:tcPr>
            <w:tcW w:w="6562" w:type="dxa"/>
            <w:vAlign w:val="center"/>
          </w:tcPr>
          <w:p w14:paraId="5BD41C8F" w14:textId="77777777" w:rsidR="003868BB" w:rsidRPr="00E6563E" w:rsidRDefault="003868BB" w:rsidP="00DA6285">
            <w:pPr>
              <w:rPr>
                <w:rFonts w:ascii="Times New Roman" w:hAnsi="Times New Roman" w:cs="Times New Roman"/>
                <w:sz w:val="24"/>
                <w:szCs w:val="24"/>
              </w:rPr>
            </w:pPr>
          </w:p>
        </w:tc>
      </w:tr>
      <w:tr w:rsidR="003868BB" w:rsidRPr="00E6563E" w14:paraId="430DF451" w14:textId="77777777" w:rsidTr="001D3C19">
        <w:tc>
          <w:tcPr>
            <w:tcW w:w="755" w:type="dxa"/>
            <w:vAlign w:val="center"/>
          </w:tcPr>
          <w:p w14:paraId="27262E0A" w14:textId="77777777" w:rsidR="003868BB" w:rsidRPr="00E6563E" w:rsidRDefault="003868BB" w:rsidP="00DA6285">
            <w:pPr>
              <w:jc w:val="center"/>
              <w:rPr>
                <w:rFonts w:ascii="Times New Roman" w:hAnsi="Times New Roman" w:cs="Times New Roman"/>
                <w:sz w:val="24"/>
                <w:szCs w:val="24"/>
              </w:rPr>
            </w:pPr>
          </w:p>
        </w:tc>
        <w:tc>
          <w:tcPr>
            <w:tcW w:w="1217" w:type="dxa"/>
            <w:vAlign w:val="center"/>
          </w:tcPr>
          <w:p w14:paraId="7EC104FA" w14:textId="77777777" w:rsidR="003868BB" w:rsidRPr="00E6563E" w:rsidRDefault="003868BB" w:rsidP="00DA6285">
            <w:pPr>
              <w:jc w:val="center"/>
              <w:rPr>
                <w:rFonts w:ascii="Times New Roman" w:hAnsi="Times New Roman" w:cs="Times New Roman"/>
                <w:sz w:val="24"/>
                <w:szCs w:val="24"/>
              </w:rPr>
            </w:pPr>
          </w:p>
        </w:tc>
        <w:tc>
          <w:tcPr>
            <w:tcW w:w="826" w:type="dxa"/>
            <w:vAlign w:val="center"/>
          </w:tcPr>
          <w:p w14:paraId="4DE8F8BC" w14:textId="77777777" w:rsidR="003868BB" w:rsidRPr="00E6563E" w:rsidRDefault="003868BB" w:rsidP="00DA6285">
            <w:pPr>
              <w:jc w:val="center"/>
              <w:rPr>
                <w:rFonts w:ascii="Times New Roman" w:hAnsi="Times New Roman" w:cs="Times New Roman"/>
                <w:sz w:val="24"/>
                <w:szCs w:val="24"/>
              </w:rPr>
            </w:pPr>
          </w:p>
        </w:tc>
        <w:tc>
          <w:tcPr>
            <w:tcW w:w="6562" w:type="dxa"/>
            <w:vAlign w:val="center"/>
          </w:tcPr>
          <w:p w14:paraId="7D9B1F55" w14:textId="77777777" w:rsidR="003868BB" w:rsidRPr="00E6563E" w:rsidRDefault="003868BB" w:rsidP="00DA6285">
            <w:pPr>
              <w:rPr>
                <w:rFonts w:ascii="Times New Roman" w:hAnsi="Times New Roman" w:cs="Times New Roman"/>
                <w:sz w:val="24"/>
                <w:szCs w:val="24"/>
              </w:rPr>
            </w:pPr>
          </w:p>
        </w:tc>
      </w:tr>
      <w:tr w:rsidR="003868BB" w:rsidRPr="00E6563E" w14:paraId="43321ADF" w14:textId="77777777" w:rsidTr="001D3C19">
        <w:tc>
          <w:tcPr>
            <w:tcW w:w="755" w:type="dxa"/>
            <w:vAlign w:val="center"/>
          </w:tcPr>
          <w:p w14:paraId="0962ABC2" w14:textId="77777777" w:rsidR="003868BB" w:rsidRPr="00E6563E" w:rsidRDefault="003868BB" w:rsidP="00DA6285">
            <w:pPr>
              <w:jc w:val="center"/>
              <w:rPr>
                <w:rFonts w:ascii="Times New Roman" w:hAnsi="Times New Roman" w:cs="Times New Roman"/>
                <w:sz w:val="24"/>
                <w:szCs w:val="24"/>
              </w:rPr>
            </w:pPr>
          </w:p>
        </w:tc>
        <w:tc>
          <w:tcPr>
            <w:tcW w:w="1217" w:type="dxa"/>
            <w:vAlign w:val="center"/>
          </w:tcPr>
          <w:p w14:paraId="2963ED45" w14:textId="77777777" w:rsidR="003868BB" w:rsidRPr="00E6563E" w:rsidRDefault="003868BB" w:rsidP="00DA6285">
            <w:pPr>
              <w:jc w:val="center"/>
              <w:rPr>
                <w:rFonts w:ascii="Times New Roman" w:hAnsi="Times New Roman" w:cs="Times New Roman"/>
                <w:sz w:val="24"/>
                <w:szCs w:val="24"/>
              </w:rPr>
            </w:pPr>
          </w:p>
        </w:tc>
        <w:tc>
          <w:tcPr>
            <w:tcW w:w="826" w:type="dxa"/>
            <w:vAlign w:val="center"/>
          </w:tcPr>
          <w:p w14:paraId="799247F4" w14:textId="77777777" w:rsidR="003868BB" w:rsidRPr="00E6563E" w:rsidRDefault="003868BB" w:rsidP="00DA6285">
            <w:pPr>
              <w:jc w:val="center"/>
              <w:rPr>
                <w:rFonts w:ascii="Times New Roman" w:hAnsi="Times New Roman" w:cs="Times New Roman"/>
                <w:sz w:val="24"/>
                <w:szCs w:val="24"/>
              </w:rPr>
            </w:pPr>
          </w:p>
        </w:tc>
        <w:tc>
          <w:tcPr>
            <w:tcW w:w="6562" w:type="dxa"/>
            <w:vAlign w:val="center"/>
          </w:tcPr>
          <w:p w14:paraId="7BDF5E50" w14:textId="77777777" w:rsidR="003868BB" w:rsidRPr="00E6563E" w:rsidRDefault="003868BB" w:rsidP="00DA6285">
            <w:pPr>
              <w:rPr>
                <w:rFonts w:ascii="Times New Roman" w:hAnsi="Times New Roman" w:cs="Times New Roman"/>
                <w:sz w:val="24"/>
                <w:szCs w:val="24"/>
              </w:rPr>
            </w:pPr>
          </w:p>
        </w:tc>
      </w:tr>
      <w:tr w:rsidR="003868BB" w:rsidRPr="00E6563E" w14:paraId="5754FC16" w14:textId="77777777" w:rsidTr="001D3C19">
        <w:tc>
          <w:tcPr>
            <w:tcW w:w="755" w:type="dxa"/>
            <w:vAlign w:val="center"/>
          </w:tcPr>
          <w:p w14:paraId="743DC7EE" w14:textId="77777777" w:rsidR="003868BB" w:rsidRPr="00E6563E" w:rsidRDefault="003868BB" w:rsidP="00DA6285">
            <w:pPr>
              <w:jc w:val="center"/>
              <w:rPr>
                <w:rFonts w:ascii="Times New Roman" w:hAnsi="Times New Roman" w:cs="Times New Roman"/>
                <w:sz w:val="24"/>
                <w:szCs w:val="24"/>
              </w:rPr>
            </w:pPr>
          </w:p>
        </w:tc>
        <w:tc>
          <w:tcPr>
            <w:tcW w:w="1217" w:type="dxa"/>
            <w:vAlign w:val="center"/>
          </w:tcPr>
          <w:p w14:paraId="012BFD63" w14:textId="77777777" w:rsidR="003868BB" w:rsidRPr="00E6563E" w:rsidRDefault="003868BB" w:rsidP="00DA6285">
            <w:pPr>
              <w:jc w:val="center"/>
              <w:rPr>
                <w:rFonts w:ascii="Times New Roman" w:hAnsi="Times New Roman" w:cs="Times New Roman"/>
                <w:sz w:val="24"/>
                <w:szCs w:val="24"/>
              </w:rPr>
            </w:pPr>
          </w:p>
        </w:tc>
        <w:tc>
          <w:tcPr>
            <w:tcW w:w="826" w:type="dxa"/>
            <w:vAlign w:val="center"/>
          </w:tcPr>
          <w:p w14:paraId="0FA45F43" w14:textId="77777777" w:rsidR="003868BB" w:rsidRPr="00E6563E" w:rsidRDefault="003868BB" w:rsidP="00DA6285">
            <w:pPr>
              <w:jc w:val="center"/>
              <w:rPr>
                <w:rFonts w:ascii="Times New Roman" w:hAnsi="Times New Roman" w:cs="Times New Roman"/>
                <w:sz w:val="24"/>
                <w:szCs w:val="24"/>
              </w:rPr>
            </w:pPr>
          </w:p>
        </w:tc>
        <w:tc>
          <w:tcPr>
            <w:tcW w:w="6562" w:type="dxa"/>
            <w:vAlign w:val="center"/>
          </w:tcPr>
          <w:p w14:paraId="2FE74BD5" w14:textId="77777777" w:rsidR="003868BB" w:rsidRPr="00E6563E" w:rsidRDefault="003868BB" w:rsidP="00DA6285">
            <w:pPr>
              <w:rPr>
                <w:rFonts w:ascii="Times New Roman" w:hAnsi="Times New Roman" w:cs="Times New Roman"/>
                <w:sz w:val="24"/>
                <w:szCs w:val="24"/>
              </w:rPr>
            </w:pPr>
          </w:p>
        </w:tc>
      </w:tr>
      <w:tr w:rsidR="003868BB" w:rsidRPr="00E6563E" w14:paraId="4B3C7966" w14:textId="77777777" w:rsidTr="001D3C19">
        <w:tc>
          <w:tcPr>
            <w:tcW w:w="755" w:type="dxa"/>
            <w:vAlign w:val="center"/>
          </w:tcPr>
          <w:p w14:paraId="7257C80B" w14:textId="77777777" w:rsidR="003868BB" w:rsidRPr="00E6563E" w:rsidRDefault="003868BB" w:rsidP="00DA6285">
            <w:pPr>
              <w:jc w:val="center"/>
              <w:rPr>
                <w:rFonts w:ascii="Times New Roman" w:hAnsi="Times New Roman" w:cs="Times New Roman"/>
                <w:sz w:val="24"/>
                <w:szCs w:val="24"/>
              </w:rPr>
            </w:pPr>
          </w:p>
        </w:tc>
        <w:tc>
          <w:tcPr>
            <w:tcW w:w="1217" w:type="dxa"/>
            <w:vAlign w:val="center"/>
          </w:tcPr>
          <w:p w14:paraId="2CA253AB" w14:textId="77777777" w:rsidR="003868BB" w:rsidRPr="00E6563E" w:rsidRDefault="003868BB" w:rsidP="00DA6285">
            <w:pPr>
              <w:jc w:val="center"/>
              <w:rPr>
                <w:rFonts w:ascii="Times New Roman" w:hAnsi="Times New Roman" w:cs="Times New Roman"/>
                <w:sz w:val="24"/>
                <w:szCs w:val="24"/>
              </w:rPr>
            </w:pPr>
          </w:p>
        </w:tc>
        <w:tc>
          <w:tcPr>
            <w:tcW w:w="826" w:type="dxa"/>
            <w:vAlign w:val="center"/>
          </w:tcPr>
          <w:p w14:paraId="6A70A2C2" w14:textId="77777777" w:rsidR="003868BB" w:rsidRPr="00E6563E" w:rsidRDefault="003868BB" w:rsidP="00DA6285">
            <w:pPr>
              <w:jc w:val="center"/>
              <w:rPr>
                <w:rFonts w:ascii="Times New Roman" w:hAnsi="Times New Roman" w:cs="Times New Roman"/>
                <w:sz w:val="24"/>
                <w:szCs w:val="24"/>
              </w:rPr>
            </w:pPr>
          </w:p>
        </w:tc>
        <w:tc>
          <w:tcPr>
            <w:tcW w:w="6562" w:type="dxa"/>
            <w:vAlign w:val="center"/>
          </w:tcPr>
          <w:p w14:paraId="7E20CBEF" w14:textId="77777777" w:rsidR="003868BB" w:rsidRPr="00E6563E" w:rsidRDefault="003868BB" w:rsidP="00DA6285">
            <w:pPr>
              <w:rPr>
                <w:rFonts w:ascii="Times New Roman" w:hAnsi="Times New Roman" w:cs="Times New Roman"/>
                <w:sz w:val="24"/>
                <w:szCs w:val="24"/>
              </w:rPr>
            </w:pPr>
          </w:p>
        </w:tc>
      </w:tr>
      <w:tr w:rsidR="003868BB" w:rsidRPr="00E6563E" w14:paraId="47F2591C" w14:textId="77777777" w:rsidTr="001D3C19">
        <w:tc>
          <w:tcPr>
            <w:tcW w:w="755" w:type="dxa"/>
            <w:vAlign w:val="center"/>
          </w:tcPr>
          <w:p w14:paraId="6A0A1558" w14:textId="77777777" w:rsidR="003868BB" w:rsidRPr="00E6563E" w:rsidRDefault="003868BB" w:rsidP="00DA6285">
            <w:pPr>
              <w:jc w:val="center"/>
              <w:rPr>
                <w:rFonts w:ascii="Times New Roman" w:hAnsi="Times New Roman" w:cs="Times New Roman"/>
                <w:sz w:val="24"/>
                <w:szCs w:val="24"/>
              </w:rPr>
            </w:pPr>
          </w:p>
        </w:tc>
        <w:tc>
          <w:tcPr>
            <w:tcW w:w="1217" w:type="dxa"/>
            <w:vAlign w:val="center"/>
          </w:tcPr>
          <w:p w14:paraId="1FE1C243" w14:textId="77777777" w:rsidR="003868BB" w:rsidRPr="00E6563E" w:rsidRDefault="003868BB" w:rsidP="00DA6285">
            <w:pPr>
              <w:jc w:val="center"/>
              <w:rPr>
                <w:rFonts w:ascii="Times New Roman" w:hAnsi="Times New Roman" w:cs="Times New Roman"/>
                <w:sz w:val="24"/>
                <w:szCs w:val="24"/>
              </w:rPr>
            </w:pPr>
          </w:p>
        </w:tc>
        <w:tc>
          <w:tcPr>
            <w:tcW w:w="826" w:type="dxa"/>
            <w:vAlign w:val="center"/>
          </w:tcPr>
          <w:p w14:paraId="32E65065" w14:textId="77777777" w:rsidR="003868BB" w:rsidRPr="00E6563E" w:rsidRDefault="003868BB" w:rsidP="00DA6285">
            <w:pPr>
              <w:jc w:val="center"/>
              <w:rPr>
                <w:rFonts w:ascii="Times New Roman" w:hAnsi="Times New Roman" w:cs="Times New Roman"/>
                <w:sz w:val="24"/>
                <w:szCs w:val="24"/>
              </w:rPr>
            </w:pPr>
          </w:p>
        </w:tc>
        <w:tc>
          <w:tcPr>
            <w:tcW w:w="6562" w:type="dxa"/>
            <w:vAlign w:val="center"/>
          </w:tcPr>
          <w:p w14:paraId="48A6F42E" w14:textId="77777777" w:rsidR="003868BB" w:rsidRPr="00E6563E" w:rsidRDefault="003868BB" w:rsidP="00DA6285">
            <w:pPr>
              <w:rPr>
                <w:rFonts w:ascii="Times New Roman" w:hAnsi="Times New Roman" w:cs="Times New Roman"/>
                <w:sz w:val="24"/>
                <w:szCs w:val="24"/>
              </w:rPr>
            </w:pPr>
          </w:p>
        </w:tc>
      </w:tr>
      <w:tr w:rsidR="003868BB" w:rsidRPr="00E6563E" w14:paraId="1FA1CF55" w14:textId="77777777" w:rsidTr="001D3C19">
        <w:tc>
          <w:tcPr>
            <w:tcW w:w="755" w:type="dxa"/>
            <w:vAlign w:val="center"/>
          </w:tcPr>
          <w:p w14:paraId="37515D31" w14:textId="77777777" w:rsidR="003868BB" w:rsidRPr="00E6563E" w:rsidRDefault="003868BB" w:rsidP="00DA6285">
            <w:pPr>
              <w:jc w:val="center"/>
              <w:rPr>
                <w:rFonts w:ascii="Times New Roman" w:hAnsi="Times New Roman" w:cs="Times New Roman"/>
                <w:sz w:val="24"/>
                <w:szCs w:val="24"/>
              </w:rPr>
            </w:pPr>
          </w:p>
        </w:tc>
        <w:tc>
          <w:tcPr>
            <w:tcW w:w="1217" w:type="dxa"/>
            <w:vAlign w:val="center"/>
          </w:tcPr>
          <w:p w14:paraId="4770E85B" w14:textId="77777777" w:rsidR="003868BB" w:rsidRPr="00E6563E" w:rsidRDefault="003868BB" w:rsidP="00DA6285">
            <w:pPr>
              <w:jc w:val="center"/>
              <w:rPr>
                <w:rFonts w:ascii="Times New Roman" w:hAnsi="Times New Roman" w:cs="Times New Roman"/>
                <w:sz w:val="24"/>
                <w:szCs w:val="24"/>
              </w:rPr>
            </w:pPr>
          </w:p>
        </w:tc>
        <w:tc>
          <w:tcPr>
            <w:tcW w:w="826" w:type="dxa"/>
            <w:vAlign w:val="center"/>
          </w:tcPr>
          <w:p w14:paraId="518ED6CE" w14:textId="77777777" w:rsidR="003868BB" w:rsidRPr="00E6563E" w:rsidRDefault="003868BB" w:rsidP="00DA6285">
            <w:pPr>
              <w:jc w:val="center"/>
              <w:rPr>
                <w:rFonts w:ascii="Times New Roman" w:hAnsi="Times New Roman" w:cs="Times New Roman"/>
                <w:sz w:val="24"/>
                <w:szCs w:val="24"/>
              </w:rPr>
            </w:pPr>
          </w:p>
        </w:tc>
        <w:tc>
          <w:tcPr>
            <w:tcW w:w="6562" w:type="dxa"/>
            <w:vAlign w:val="center"/>
          </w:tcPr>
          <w:p w14:paraId="6FD37E51" w14:textId="77777777" w:rsidR="003868BB" w:rsidRPr="00E6563E" w:rsidRDefault="003868BB" w:rsidP="00DA6285">
            <w:pPr>
              <w:rPr>
                <w:rFonts w:ascii="Times New Roman" w:hAnsi="Times New Roman" w:cs="Times New Roman"/>
                <w:sz w:val="24"/>
                <w:szCs w:val="24"/>
              </w:rPr>
            </w:pPr>
          </w:p>
        </w:tc>
      </w:tr>
    </w:tbl>
    <w:p w14:paraId="1D9BA48E" w14:textId="77777777" w:rsidR="00A331F3" w:rsidRPr="00E6563E" w:rsidRDefault="00A331F3" w:rsidP="001D2D43">
      <w:pPr>
        <w:pStyle w:val="Heading1"/>
        <w:tabs>
          <w:tab w:val="left" w:pos="709"/>
        </w:tabs>
        <w:spacing w:before="0" w:after="240"/>
        <w:rPr>
          <w:rFonts w:eastAsiaTheme="minorHAnsi" w:cs="Times New Roman"/>
          <w:sz w:val="24"/>
          <w:szCs w:val="24"/>
        </w:rPr>
      </w:pPr>
      <w:bookmarkStart w:id="4" w:name="_Toc341523242"/>
    </w:p>
    <w:p w14:paraId="7704A9A8" w14:textId="77777777" w:rsidR="00A331F3" w:rsidRPr="00E6563E" w:rsidRDefault="00A331F3" w:rsidP="00A331F3">
      <w:pPr>
        <w:rPr>
          <w:rFonts w:ascii="Times New Roman" w:hAnsi="Times New Roman" w:cs="Times New Roman"/>
          <w:sz w:val="24"/>
          <w:szCs w:val="24"/>
        </w:rPr>
      </w:pPr>
      <w:r w:rsidRPr="00E6563E">
        <w:rPr>
          <w:rFonts w:ascii="Times New Roman" w:hAnsi="Times New Roman" w:cs="Times New Roman"/>
          <w:sz w:val="24"/>
          <w:szCs w:val="24"/>
        </w:rPr>
        <w:br w:type="page"/>
      </w:r>
    </w:p>
    <w:p w14:paraId="08ED9C94" w14:textId="77777777" w:rsidR="00A331F3" w:rsidRPr="00E6563E" w:rsidRDefault="00A331F3" w:rsidP="00C64A18">
      <w:pPr>
        <w:pStyle w:val="Heading1"/>
        <w:numPr>
          <w:ilvl w:val="0"/>
          <w:numId w:val="28"/>
        </w:numPr>
        <w:rPr>
          <w:rFonts w:eastAsia="Arial" w:cs="Times New Roman"/>
          <w:sz w:val="24"/>
          <w:szCs w:val="24"/>
        </w:rPr>
      </w:pPr>
      <w:bookmarkStart w:id="5" w:name="_Toc45489871"/>
      <w:bookmarkEnd w:id="4"/>
      <w:r w:rsidRPr="00E6563E">
        <w:rPr>
          <w:rFonts w:eastAsia="Arial" w:cs="Times New Roman"/>
          <w:sz w:val="24"/>
          <w:szCs w:val="24"/>
        </w:rPr>
        <w:lastRenderedPageBreak/>
        <w:t>Introduction</w:t>
      </w:r>
      <w:bookmarkEnd w:id="5"/>
    </w:p>
    <w:p w14:paraId="1E9C87B3" w14:textId="77777777" w:rsidR="00A331F3" w:rsidRPr="00E6563E" w:rsidRDefault="00A331F3" w:rsidP="00A331F3">
      <w:pPr>
        <w:spacing w:line="238" w:lineRule="exact"/>
        <w:rPr>
          <w:rFonts w:ascii="Times New Roman" w:eastAsia="Times New Roman" w:hAnsi="Times New Roman" w:cs="Times New Roman"/>
          <w:sz w:val="24"/>
          <w:szCs w:val="24"/>
        </w:rPr>
      </w:pPr>
    </w:p>
    <w:p w14:paraId="473C2EE1" w14:textId="30D73D23" w:rsidR="002160A3" w:rsidRPr="002160A3" w:rsidRDefault="005107F7" w:rsidP="002160A3">
      <w:pPr>
        <w:pStyle w:val="NormalWeb"/>
        <w:shd w:val="clear" w:color="auto" w:fill="FFFFFF"/>
        <w:spacing w:before="0" w:beforeAutospacing="0" w:after="0" w:afterAutospacing="0"/>
        <w:ind w:left="360"/>
        <w:jc w:val="both"/>
        <w:rPr>
          <w:rFonts w:eastAsia="Arial"/>
          <w:lang w:val="en-US" w:eastAsia="en-US"/>
        </w:rPr>
      </w:pPr>
      <w:r w:rsidRPr="005107F7">
        <w:rPr>
          <w:rFonts w:eastAsia="Arial"/>
          <w:lang w:val="en-US" w:eastAsia="en-US"/>
        </w:rPr>
        <w:t>In order to remove the bottlenecks and ensure seamless movement of traffic and collection of tolls as per the notified rates Electronic Toll Collection (ETC) system has been implemented on national highways with passive Radio Frequency Identification (RFID) based on EPC, Gen-2, ISO 18000-6C Standards tags. For implementing ETC across the country, a new company under Company's Act, 1956, "Indian Highways Management Company Limited" (IHMCL), was constituted in 2012 with equity partnership from highway developers, financial institutions and National Highways Authority of India (NHAI). The objective of IHMCL is to implement an electronic, interoperable toll collection system through RFID technology and to manage the project strategically, administratively, legally, technically, commercially and to Implement a Central Clearing House (CCH) system, including help desk support and setting up of Point-of-Sale (</w:t>
      </w:r>
      <w:proofErr w:type="spellStart"/>
      <w:r w:rsidRPr="005107F7">
        <w:rPr>
          <w:rFonts w:eastAsia="Arial"/>
          <w:lang w:val="en-US" w:eastAsia="en-US"/>
        </w:rPr>
        <w:t>PoS</w:t>
      </w:r>
      <w:proofErr w:type="spellEnd"/>
      <w:r w:rsidRPr="005107F7">
        <w:rPr>
          <w:rFonts w:eastAsia="Arial"/>
          <w:lang w:val="en-US" w:eastAsia="en-US"/>
        </w:rPr>
        <w:t>) for ETC System</w:t>
      </w:r>
      <w:r>
        <w:rPr>
          <w:rFonts w:eastAsia="Arial"/>
          <w:lang w:val="en-US" w:eastAsia="en-US"/>
        </w:rPr>
        <w:t xml:space="preserve">. In general, toll includes </w:t>
      </w:r>
      <w:r w:rsidRPr="005107F7">
        <w:rPr>
          <w:rFonts w:eastAsia="Arial"/>
          <w:lang w:val="en-US" w:eastAsia="en-US"/>
        </w:rPr>
        <w:t xml:space="preserve">Toll Management Systems for ETC and /or Non-ETC (Cash/ Mixed) toll lanes including CCTV Surveillance, </w:t>
      </w:r>
      <w:r w:rsidR="0058664C">
        <w:rPr>
          <w:rFonts w:eastAsia="Arial"/>
          <w:lang w:val="en-US" w:eastAsia="en-US"/>
        </w:rPr>
        <w:t>RFID</w:t>
      </w:r>
      <w:r w:rsidRPr="005107F7">
        <w:rPr>
          <w:rFonts w:eastAsia="Arial"/>
          <w:lang w:val="en-US" w:eastAsia="en-US"/>
        </w:rPr>
        <w:t>,</w:t>
      </w:r>
      <w:r w:rsidR="0058664C">
        <w:rPr>
          <w:rFonts w:eastAsia="Arial"/>
          <w:lang w:val="en-US" w:eastAsia="en-US"/>
        </w:rPr>
        <w:t xml:space="preserve"> Toll Gate</w:t>
      </w:r>
      <w:r w:rsidRPr="005107F7">
        <w:rPr>
          <w:rFonts w:eastAsia="Arial"/>
          <w:lang w:val="en-US" w:eastAsia="en-US"/>
        </w:rPr>
        <w:t xml:space="preserve"> etc</w:t>
      </w:r>
      <w:r>
        <w:rPr>
          <w:rFonts w:eastAsia="Arial"/>
          <w:lang w:val="en-US" w:eastAsia="en-US"/>
        </w:rPr>
        <w:t xml:space="preserve">. </w:t>
      </w:r>
    </w:p>
    <w:p w14:paraId="6ADF5237" w14:textId="77777777" w:rsidR="00F55F6F" w:rsidRPr="00E6563E" w:rsidRDefault="00F55F6F" w:rsidP="00C64A18">
      <w:pPr>
        <w:pStyle w:val="Heading1"/>
        <w:numPr>
          <w:ilvl w:val="0"/>
          <w:numId w:val="28"/>
        </w:numPr>
        <w:rPr>
          <w:rFonts w:eastAsia="Arial" w:cs="Times New Roman"/>
          <w:sz w:val="24"/>
          <w:szCs w:val="24"/>
        </w:rPr>
      </w:pPr>
      <w:bookmarkStart w:id="6" w:name="_Toc45489872"/>
      <w:r w:rsidRPr="00E6563E">
        <w:rPr>
          <w:rFonts w:eastAsia="Arial" w:cs="Times New Roman"/>
          <w:sz w:val="24"/>
          <w:szCs w:val="24"/>
        </w:rPr>
        <w:t>Objective</w:t>
      </w:r>
      <w:bookmarkEnd w:id="6"/>
    </w:p>
    <w:p w14:paraId="1461F814" w14:textId="580F06C0" w:rsidR="005B63FC" w:rsidRPr="005B63FC" w:rsidRDefault="005B63FC" w:rsidP="005B63FC">
      <w:pPr>
        <w:pStyle w:val="BodyText"/>
        <w:spacing w:before="7" w:line="244" w:lineRule="auto"/>
        <w:ind w:left="426" w:right="230"/>
        <w:jc w:val="both"/>
        <w:rPr>
          <w:rFonts w:ascii="Times New Roman" w:eastAsia="Arial" w:hAnsi="Times New Roman" w:cs="Times New Roman"/>
          <w:sz w:val="24"/>
          <w:szCs w:val="24"/>
        </w:rPr>
      </w:pPr>
      <w:r w:rsidRPr="005B63FC">
        <w:rPr>
          <w:rFonts w:ascii="Times New Roman" w:eastAsia="Arial" w:hAnsi="Times New Roman" w:cs="Times New Roman"/>
          <w:sz w:val="24"/>
          <w:szCs w:val="24"/>
        </w:rPr>
        <w:t>The objectiv</w:t>
      </w:r>
      <w:r w:rsidR="004767EB">
        <w:rPr>
          <w:rFonts w:ascii="Times New Roman" w:eastAsia="Arial" w:hAnsi="Times New Roman" w:cs="Times New Roman"/>
          <w:sz w:val="24"/>
          <w:szCs w:val="24"/>
        </w:rPr>
        <w:t xml:space="preserve">e of this scheme is to promote </w:t>
      </w:r>
      <w:r w:rsidR="0058664C">
        <w:rPr>
          <w:rFonts w:ascii="Times New Roman" w:eastAsia="Arial" w:hAnsi="Times New Roman" w:cs="Times New Roman"/>
          <w:sz w:val="24"/>
          <w:szCs w:val="24"/>
        </w:rPr>
        <w:t xml:space="preserve">usage of </w:t>
      </w:r>
      <w:r w:rsidR="004767EB">
        <w:rPr>
          <w:rFonts w:ascii="Times New Roman" w:eastAsia="Arial" w:hAnsi="Times New Roman" w:cs="Times New Roman"/>
          <w:sz w:val="24"/>
          <w:szCs w:val="24"/>
        </w:rPr>
        <w:t>T</w:t>
      </w:r>
      <w:r w:rsidRPr="005B63FC">
        <w:rPr>
          <w:rFonts w:ascii="Times New Roman" w:eastAsia="Arial" w:hAnsi="Times New Roman" w:cs="Times New Roman"/>
          <w:sz w:val="24"/>
          <w:szCs w:val="24"/>
        </w:rPr>
        <w:t xml:space="preserve">rusted </w:t>
      </w:r>
      <w:r w:rsidR="0058664C">
        <w:rPr>
          <w:rFonts w:ascii="Times New Roman" w:eastAsia="Arial" w:hAnsi="Times New Roman" w:cs="Times New Roman"/>
          <w:sz w:val="24"/>
          <w:szCs w:val="24"/>
        </w:rPr>
        <w:t>Toll Management Sy</w:t>
      </w:r>
      <w:r w:rsidR="00F7530E">
        <w:rPr>
          <w:rFonts w:ascii="Times New Roman" w:eastAsia="Arial" w:hAnsi="Times New Roman" w:cs="Times New Roman"/>
          <w:sz w:val="24"/>
          <w:szCs w:val="24"/>
        </w:rPr>
        <w:t>s</w:t>
      </w:r>
      <w:r w:rsidR="0058664C">
        <w:rPr>
          <w:rFonts w:ascii="Times New Roman" w:eastAsia="Arial" w:hAnsi="Times New Roman" w:cs="Times New Roman"/>
          <w:sz w:val="24"/>
          <w:szCs w:val="24"/>
        </w:rPr>
        <w:t xml:space="preserve">tem Software and Products </w:t>
      </w:r>
      <w:r w:rsidR="00D11B58">
        <w:rPr>
          <w:rFonts w:ascii="Times New Roman" w:eastAsia="Arial" w:hAnsi="Times New Roman" w:cs="Times New Roman"/>
          <w:sz w:val="24"/>
          <w:szCs w:val="24"/>
        </w:rPr>
        <w:t xml:space="preserve">installed therein </w:t>
      </w:r>
      <w:r w:rsidR="0058664C">
        <w:rPr>
          <w:rFonts w:ascii="Times New Roman" w:eastAsia="Arial" w:hAnsi="Times New Roman" w:cs="Times New Roman"/>
          <w:sz w:val="24"/>
          <w:szCs w:val="24"/>
        </w:rPr>
        <w:t>like Camera, RFID etc.</w:t>
      </w:r>
      <w:r w:rsidR="00564F6F">
        <w:rPr>
          <w:rFonts w:ascii="Times New Roman" w:eastAsia="Arial" w:hAnsi="Times New Roman" w:cs="Times New Roman"/>
          <w:sz w:val="24"/>
          <w:szCs w:val="24"/>
        </w:rPr>
        <w:t xml:space="preserve"> </w:t>
      </w:r>
      <w:r w:rsidRPr="005B63FC">
        <w:rPr>
          <w:rFonts w:ascii="Times New Roman" w:eastAsia="Arial" w:hAnsi="Times New Roman" w:cs="Times New Roman"/>
          <w:sz w:val="24"/>
          <w:szCs w:val="24"/>
        </w:rPr>
        <w:t>This scheme will</w:t>
      </w:r>
      <w:r w:rsidR="000251B1">
        <w:rPr>
          <w:rFonts w:ascii="Times New Roman" w:eastAsia="Arial" w:hAnsi="Times New Roman" w:cs="Times New Roman"/>
          <w:sz w:val="24"/>
          <w:szCs w:val="24"/>
        </w:rPr>
        <w:t xml:space="preserve"> facilitate improvement of National Cyber S</w:t>
      </w:r>
      <w:r w:rsidRPr="005B63FC">
        <w:rPr>
          <w:rFonts w:ascii="Times New Roman" w:eastAsia="Arial" w:hAnsi="Times New Roman" w:cs="Times New Roman"/>
          <w:sz w:val="24"/>
          <w:szCs w:val="24"/>
        </w:rPr>
        <w:t xml:space="preserve">ecurity profile </w:t>
      </w:r>
      <w:r w:rsidR="0058664C">
        <w:rPr>
          <w:rFonts w:ascii="Times New Roman" w:eastAsia="Arial" w:hAnsi="Times New Roman" w:cs="Times New Roman"/>
          <w:sz w:val="24"/>
          <w:szCs w:val="24"/>
        </w:rPr>
        <w:t xml:space="preserve">related to Roadways </w:t>
      </w:r>
      <w:r w:rsidRPr="005B63FC">
        <w:rPr>
          <w:rFonts w:ascii="Times New Roman" w:eastAsia="Arial" w:hAnsi="Times New Roman" w:cs="Times New Roman"/>
          <w:sz w:val="24"/>
          <w:szCs w:val="24"/>
        </w:rPr>
        <w:t xml:space="preserve">and </w:t>
      </w:r>
      <w:r w:rsidR="004B7F2C">
        <w:rPr>
          <w:rFonts w:ascii="Times New Roman" w:eastAsia="Arial" w:hAnsi="Times New Roman" w:cs="Times New Roman"/>
          <w:sz w:val="24"/>
          <w:szCs w:val="24"/>
        </w:rPr>
        <w:t xml:space="preserve">provide </w:t>
      </w:r>
      <w:r w:rsidRPr="005B63FC">
        <w:rPr>
          <w:rFonts w:ascii="Times New Roman" w:eastAsia="Arial" w:hAnsi="Times New Roman" w:cs="Times New Roman"/>
          <w:sz w:val="24"/>
          <w:szCs w:val="24"/>
        </w:rPr>
        <w:t xml:space="preserve">control </w:t>
      </w:r>
      <w:r w:rsidR="004B7F2C">
        <w:rPr>
          <w:rFonts w:ascii="Times New Roman" w:eastAsia="Arial" w:hAnsi="Times New Roman" w:cs="Times New Roman"/>
          <w:sz w:val="24"/>
          <w:szCs w:val="24"/>
        </w:rPr>
        <w:t>to</w:t>
      </w:r>
      <w:r w:rsidRPr="005B63FC">
        <w:rPr>
          <w:rFonts w:ascii="Times New Roman" w:eastAsia="Arial" w:hAnsi="Times New Roman" w:cs="Times New Roman"/>
          <w:sz w:val="24"/>
          <w:szCs w:val="24"/>
        </w:rPr>
        <w:t xml:space="preserve"> </w:t>
      </w:r>
      <w:r w:rsidR="00D11B58">
        <w:rPr>
          <w:rFonts w:ascii="Times New Roman" w:eastAsia="Arial" w:hAnsi="Times New Roman" w:cs="Times New Roman"/>
          <w:sz w:val="24"/>
          <w:szCs w:val="24"/>
        </w:rPr>
        <w:t>security profile</w:t>
      </w:r>
      <w:r w:rsidR="004B7F2C">
        <w:rPr>
          <w:rFonts w:ascii="Times New Roman" w:eastAsia="Arial" w:hAnsi="Times New Roman" w:cs="Times New Roman"/>
          <w:sz w:val="24"/>
          <w:szCs w:val="24"/>
        </w:rPr>
        <w:t xml:space="preserve"> for</w:t>
      </w:r>
      <w:r w:rsidRPr="005B63FC">
        <w:rPr>
          <w:rFonts w:ascii="Times New Roman" w:eastAsia="Arial" w:hAnsi="Times New Roman" w:cs="Times New Roman"/>
          <w:sz w:val="24"/>
          <w:szCs w:val="24"/>
        </w:rPr>
        <w:t xml:space="preserve"> </w:t>
      </w:r>
      <w:r w:rsidR="004B7F2C">
        <w:rPr>
          <w:rFonts w:ascii="Times New Roman" w:eastAsia="Arial" w:hAnsi="Times New Roman" w:cs="Times New Roman"/>
          <w:sz w:val="24"/>
          <w:szCs w:val="24"/>
        </w:rPr>
        <w:t>National Critical Information</w:t>
      </w:r>
      <w:r w:rsidRPr="005B63FC">
        <w:rPr>
          <w:rFonts w:ascii="Times New Roman" w:eastAsia="Arial" w:hAnsi="Times New Roman" w:cs="Times New Roman"/>
          <w:sz w:val="24"/>
          <w:szCs w:val="24"/>
        </w:rPr>
        <w:t xml:space="preserve"> infrastructure</w:t>
      </w:r>
      <w:r w:rsidR="000251B1">
        <w:rPr>
          <w:rFonts w:ascii="Times New Roman" w:eastAsia="Arial" w:hAnsi="Times New Roman" w:cs="Times New Roman"/>
          <w:sz w:val="24"/>
          <w:szCs w:val="24"/>
        </w:rPr>
        <w:t>s</w:t>
      </w:r>
      <w:r w:rsidR="00564F6F">
        <w:rPr>
          <w:rFonts w:ascii="Times New Roman" w:eastAsia="Arial" w:hAnsi="Times New Roman" w:cs="Times New Roman"/>
          <w:sz w:val="24"/>
          <w:szCs w:val="24"/>
        </w:rPr>
        <w:t>.</w:t>
      </w:r>
    </w:p>
    <w:p w14:paraId="0D76C08E" w14:textId="31936ABB" w:rsidR="005B63FC" w:rsidRPr="005B63FC" w:rsidRDefault="005B63FC" w:rsidP="005B63FC">
      <w:pPr>
        <w:pStyle w:val="BodyText"/>
        <w:spacing w:before="7" w:line="244" w:lineRule="auto"/>
        <w:ind w:left="426" w:right="230"/>
        <w:jc w:val="both"/>
        <w:rPr>
          <w:rFonts w:ascii="Times New Roman" w:eastAsia="Arial" w:hAnsi="Times New Roman" w:cs="Times New Roman"/>
          <w:sz w:val="24"/>
          <w:szCs w:val="24"/>
        </w:rPr>
      </w:pPr>
      <w:r w:rsidRPr="005B63FC">
        <w:rPr>
          <w:rFonts w:ascii="Times New Roman" w:eastAsia="Arial" w:hAnsi="Times New Roman" w:cs="Times New Roman"/>
          <w:sz w:val="24"/>
          <w:szCs w:val="24"/>
        </w:rPr>
        <w:t xml:space="preserve">The implementation of this Certification Program is to provide confidence to acquirers </w:t>
      </w:r>
      <w:r w:rsidR="00D11B58">
        <w:rPr>
          <w:rFonts w:ascii="Times New Roman" w:eastAsia="Arial" w:hAnsi="Times New Roman" w:cs="Times New Roman"/>
          <w:sz w:val="24"/>
          <w:szCs w:val="24"/>
        </w:rPr>
        <w:t xml:space="preserve"> i.e. NHAI &amp; </w:t>
      </w:r>
      <w:r w:rsidR="006018DD">
        <w:rPr>
          <w:rFonts w:ascii="Times New Roman" w:eastAsia="Arial" w:hAnsi="Times New Roman" w:cs="Times New Roman"/>
          <w:sz w:val="24"/>
          <w:szCs w:val="24"/>
        </w:rPr>
        <w:t>IHMCL</w:t>
      </w:r>
      <w:r w:rsidR="00564F6F">
        <w:rPr>
          <w:rFonts w:ascii="Times New Roman" w:eastAsia="Arial" w:hAnsi="Times New Roman" w:cs="Times New Roman"/>
          <w:sz w:val="24"/>
          <w:szCs w:val="24"/>
        </w:rPr>
        <w:t xml:space="preserve"> </w:t>
      </w:r>
      <w:r w:rsidRPr="005B63FC">
        <w:rPr>
          <w:rFonts w:ascii="Times New Roman" w:eastAsia="Arial" w:hAnsi="Times New Roman" w:cs="Times New Roman"/>
          <w:sz w:val="24"/>
          <w:szCs w:val="24"/>
        </w:rPr>
        <w:t xml:space="preserve">that the risks associated with the threats currently set forth in the </w:t>
      </w:r>
      <w:r w:rsidR="006018DD">
        <w:rPr>
          <w:rFonts w:ascii="Times New Roman" w:eastAsia="Arial" w:hAnsi="Times New Roman" w:cs="Times New Roman"/>
          <w:sz w:val="24"/>
          <w:szCs w:val="24"/>
        </w:rPr>
        <w:t>TMSPC</w:t>
      </w:r>
      <w:r w:rsidRPr="005B63FC">
        <w:rPr>
          <w:rFonts w:ascii="Times New Roman" w:eastAsia="Arial" w:hAnsi="Times New Roman" w:cs="Times New Roman"/>
          <w:sz w:val="24"/>
          <w:szCs w:val="24"/>
        </w:rPr>
        <w:t xml:space="preserve"> are addressed by a provider through conformance to this scheme. </w:t>
      </w:r>
    </w:p>
    <w:p w14:paraId="1FC5BE49" w14:textId="77777777" w:rsidR="00F55F6F" w:rsidRPr="00E6563E" w:rsidRDefault="00F55F6F" w:rsidP="00C64A18">
      <w:pPr>
        <w:pStyle w:val="Heading1"/>
        <w:numPr>
          <w:ilvl w:val="0"/>
          <w:numId w:val="28"/>
        </w:numPr>
        <w:rPr>
          <w:rFonts w:eastAsia="Arial" w:cs="Times New Roman"/>
          <w:sz w:val="24"/>
          <w:szCs w:val="24"/>
        </w:rPr>
      </w:pPr>
      <w:bookmarkStart w:id="7" w:name="_Toc45489873"/>
      <w:r w:rsidRPr="00E6563E">
        <w:rPr>
          <w:rFonts w:eastAsia="Arial" w:cs="Times New Roman"/>
          <w:sz w:val="24"/>
          <w:szCs w:val="24"/>
        </w:rPr>
        <w:t>Purpose</w:t>
      </w:r>
      <w:bookmarkEnd w:id="7"/>
    </w:p>
    <w:p w14:paraId="0021C0ED" w14:textId="573E4942" w:rsidR="00D605F1" w:rsidRDefault="005B63FC" w:rsidP="004B7F2C">
      <w:pPr>
        <w:pStyle w:val="BodyText"/>
        <w:ind w:left="426" w:right="403"/>
        <w:jc w:val="both"/>
        <w:rPr>
          <w:rFonts w:ascii="Times New Roman" w:eastAsia="Arial" w:hAnsi="Times New Roman" w:cs="Times New Roman"/>
          <w:sz w:val="24"/>
          <w:szCs w:val="24"/>
        </w:rPr>
      </w:pPr>
      <w:r w:rsidRPr="005B63FC">
        <w:rPr>
          <w:rFonts w:ascii="Times New Roman" w:eastAsia="Arial" w:hAnsi="Times New Roman" w:cs="Times New Roman"/>
          <w:sz w:val="24"/>
          <w:szCs w:val="24"/>
        </w:rPr>
        <w:t xml:space="preserve">This document is intended to be used primarily by </w:t>
      </w:r>
      <w:r w:rsidR="00564F6F">
        <w:rPr>
          <w:rFonts w:ascii="Times New Roman" w:eastAsia="Arial" w:hAnsi="Times New Roman" w:cs="Times New Roman"/>
          <w:sz w:val="24"/>
          <w:szCs w:val="24"/>
        </w:rPr>
        <w:t>Applicant</w:t>
      </w:r>
      <w:r w:rsidRPr="005B63FC">
        <w:rPr>
          <w:rFonts w:ascii="Times New Roman" w:eastAsia="Arial" w:hAnsi="Times New Roman" w:cs="Times New Roman"/>
          <w:sz w:val="24"/>
          <w:szCs w:val="24"/>
        </w:rPr>
        <w:t xml:space="preserve">, the Certification Body, </w:t>
      </w:r>
      <w:r w:rsidR="006018DD">
        <w:rPr>
          <w:rFonts w:ascii="Times New Roman" w:eastAsia="Arial" w:hAnsi="Times New Roman" w:cs="Times New Roman"/>
          <w:sz w:val="24"/>
          <w:szCs w:val="24"/>
        </w:rPr>
        <w:t>Test Engineer and Auditor</w:t>
      </w:r>
      <w:r w:rsidRPr="005B63FC">
        <w:rPr>
          <w:rFonts w:ascii="Times New Roman" w:eastAsia="Arial" w:hAnsi="Times New Roman" w:cs="Times New Roman"/>
          <w:sz w:val="24"/>
          <w:szCs w:val="24"/>
        </w:rPr>
        <w:t xml:space="preserve">. </w:t>
      </w:r>
      <w:r w:rsidRPr="00853790">
        <w:rPr>
          <w:rFonts w:ascii="Times New Roman" w:eastAsia="Arial" w:hAnsi="Times New Roman" w:cs="Times New Roman"/>
          <w:sz w:val="24"/>
          <w:szCs w:val="24"/>
        </w:rPr>
        <w:t>This document describes the organization of Certification Body and processes</w:t>
      </w:r>
      <w:r w:rsidR="00D605F1" w:rsidRPr="00853790">
        <w:rPr>
          <w:rFonts w:ascii="Times New Roman" w:eastAsia="Arial" w:hAnsi="Times New Roman" w:cs="Times New Roman"/>
          <w:sz w:val="24"/>
          <w:szCs w:val="24"/>
        </w:rPr>
        <w:t xml:space="preserve"> of certification, which by means of assessment/evaluation</w:t>
      </w:r>
      <w:r w:rsidR="00D57920">
        <w:rPr>
          <w:rFonts w:ascii="Times New Roman" w:eastAsia="Arial" w:hAnsi="Times New Roman" w:cs="Times New Roman"/>
          <w:sz w:val="24"/>
          <w:szCs w:val="24"/>
        </w:rPr>
        <w:t>/testing</w:t>
      </w:r>
      <w:r w:rsidR="00D605F1" w:rsidRPr="00853790">
        <w:rPr>
          <w:rFonts w:ascii="Times New Roman" w:eastAsia="Arial" w:hAnsi="Times New Roman" w:cs="Times New Roman"/>
          <w:sz w:val="24"/>
          <w:szCs w:val="24"/>
        </w:rPr>
        <w:t xml:space="preserve"> and subsequent monitoring provides an adequate level of confidence </w:t>
      </w:r>
      <w:r w:rsidRPr="00853790">
        <w:rPr>
          <w:rFonts w:ascii="Times New Roman" w:eastAsia="Arial" w:hAnsi="Times New Roman" w:cs="Times New Roman"/>
          <w:sz w:val="24"/>
          <w:szCs w:val="24"/>
        </w:rPr>
        <w:t>that,</w:t>
      </w:r>
      <w:r w:rsidR="00D605F1" w:rsidRPr="00853790">
        <w:rPr>
          <w:rFonts w:ascii="Times New Roman" w:eastAsia="Arial" w:hAnsi="Times New Roman" w:cs="Times New Roman"/>
          <w:sz w:val="24"/>
          <w:szCs w:val="24"/>
        </w:rPr>
        <w:t xml:space="preserve"> </w:t>
      </w:r>
      <w:r w:rsidR="00D57920" w:rsidRPr="00853790">
        <w:rPr>
          <w:rFonts w:ascii="Times New Roman" w:eastAsia="Arial" w:hAnsi="Times New Roman" w:cs="Times New Roman"/>
          <w:sz w:val="24"/>
          <w:szCs w:val="24"/>
        </w:rPr>
        <w:t>the processes</w:t>
      </w:r>
      <w:r w:rsidR="00D57920">
        <w:rPr>
          <w:rFonts w:ascii="Times New Roman" w:eastAsia="Arial" w:hAnsi="Times New Roman" w:cs="Times New Roman"/>
          <w:sz w:val="24"/>
          <w:szCs w:val="24"/>
        </w:rPr>
        <w:t>, compliance</w:t>
      </w:r>
      <w:r w:rsidR="00213ABA">
        <w:rPr>
          <w:rFonts w:ascii="Times New Roman" w:eastAsia="Arial" w:hAnsi="Times New Roman" w:cs="Times New Roman"/>
          <w:sz w:val="24"/>
          <w:szCs w:val="24"/>
        </w:rPr>
        <w:t xml:space="preserve"> </w:t>
      </w:r>
      <w:r w:rsidR="00D57920">
        <w:rPr>
          <w:rFonts w:ascii="Times New Roman" w:eastAsia="Arial" w:hAnsi="Times New Roman" w:cs="Times New Roman"/>
          <w:sz w:val="24"/>
          <w:szCs w:val="24"/>
        </w:rPr>
        <w:t xml:space="preserve">&amp; controls </w:t>
      </w:r>
      <w:r w:rsidR="00213ABA">
        <w:rPr>
          <w:rFonts w:ascii="Times New Roman" w:eastAsia="Arial" w:hAnsi="Times New Roman" w:cs="Times New Roman"/>
          <w:sz w:val="24"/>
          <w:szCs w:val="24"/>
        </w:rPr>
        <w:t>used</w:t>
      </w:r>
      <w:r w:rsidR="00213ABA" w:rsidRPr="00853790">
        <w:rPr>
          <w:rFonts w:ascii="Times New Roman" w:eastAsia="Arial" w:hAnsi="Times New Roman" w:cs="Times New Roman"/>
          <w:sz w:val="24"/>
          <w:szCs w:val="24"/>
        </w:rPr>
        <w:t xml:space="preserve"> </w:t>
      </w:r>
      <w:r w:rsidR="00213ABA">
        <w:rPr>
          <w:rFonts w:ascii="Times New Roman" w:eastAsia="Arial" w:hAnsi="Times New Roman" w:cs="Times New Roman"/>
          <w:sz w:val="24"/>
          <w:szCs w:val="24"/>
        </w:rPr>
        <w:t xml:space="preserve">in making the </w:t>
      </w:r>
      <w:r w:rsidR="00D57920">
        <w:rPr>
          <w:rFonts w:ascii="Times New Roman" w:eastAsia="Arial" w:hAnsi="Times New Roman" w:cs="Times New Roman"/>
          <w:sz w:val="24"/>
          <w:szCs w:val="24"/>
        </w:rPr>
        <w:t>Toll components</w:t>
      </w:r>
      <w:r w:rsidR="00213ABA">
        <w:rPr>
          <w:rFonts w:ascii="Times New Roman" w:eastAsia="Arial" w:hAnsi="Times New Roman" w:cs="Times New Roman"/>
          <w:sz w:val="24"/>
          <w:szCs w:val="24"/>
        </w:rPr>
        <w:t xml:space="preserve"> are secure and trusted </w:t>
      </w:r>
      <w:r w:rsidR="00D605F1" w:rsidRPr="00853790">
        <w:rPr>
          <w:rFonts w:ascii="Times New Roman" w:eastAsia="Arial" w:hAnsi="Times New Roman" w:cs="Times New Roman"/>
          <w:sz w:val="24"/>
          <w:szCs w:val="24"/>
        </w:rPr>
        <w:t xml:space="preserve">for </w:t>
      </w:r>
      <w:r w:rsidR="00C73682" w:rsidRPr="00853790">
        <w:rPr>
          <w:rFonts w:ascii="Times New Roman" w:eastAsia="Arial" w:hAnsi="Times New Roman" w:cs="Times New Roman"/>
          <w:sz w:val="24"/>
          <w:szCs w:val="24"/>
        </w:rPr>
        <w:t xml:space="preserve">usage in </w:t>
      </w:r>
      <w:r w:rsidR="00D57920">
        <w:rPr>
          <w:rFonts w:ascii="Times New Roman" w:eastAsia="Arial" w:hAnsi="Times New Roman" w:cs="Times New Roman"/>
          <w:sz w:val="24"/>
          <w:szCs w:val="24"/>
        </w:rPr>
        <w:t xml:space="preserve">Roadways i.e. </w:t>
      </w:r>
      <w:r w:rsidR="005B3934" w:rsidRPr="00853790">
        <w:rPr>
          <w:rFonts w:ascii="Times New Roman" w:eastAsia="Arial" w:hAnsi="Times New Roman" w:cs="Times New Roman"/>
          <w:sz w:val="24"/>
          <w:szCs w:val="24"/>
        </w:rPr>
        <w:t>Indian Cyber Space</w:t>
      </w:r>
      <w:r w:rsidR="00C73682" w:rsidRPr="00853790">
        <w:rPr>
          <w:rFonts w:ascii="Times New Roman" w:eastAsia="Arial" w:hAnsi="Times New Roman" w:cs="Times New Roman"/>
          <w:sz w:val="24"/>
          <w:szCs w:val="24"/>
        </w:rPr>
        <w:t xml:space="preserve"> which</w:t>
      </w:r>
      <w:r w:rsidR="00D605F1" w:rsidRPr="00853790">
        <w:rPr>
          <w:rFonts w:ascii="Times New Roman" w:eastAsia="Arial" w:hAnsi="Times New Roman" w:cs="Times New Roman"/>
          <w:sz w:val="24"/>
          <w:szCs w:val="24"/>
        </w:rPr>
        <w:t xml:space="preserve"> are conforming to the specified requirements of the applicable standard, </w:t>
      </w:r>
      <w:r w:rsidR="00D57920">
        <w:rPr>
          <w:rFonts w:ascii="Times New Roman" w:eastAsia="Arial" w:hAnsi="Times New Roman" w:cs="Times New Roman"/>
          <w:sz w:val="24"/>
          <w:szCs w:val="24"/>
        </w:rPr>
        <w:t xml:space="preserve">requirements &amp; </w:t>
      </w:r>
      <w:r w:rsidR="00D605F1" w:rsidRPr="00853790">
        <w:rPr>
          <w:rFonts w:ascii="Times New Roman" w:eastAsia="Arial" w:hAnsi="Times New Roman" w:cs="Times New Roman"/>
          <w:sz w:val="24"/>
          <w:szCs w:val="24"/>
        </w:rPr>
        <w:t>procedures.</w:t>
      </w:r>
    </w:p>
    <w:p w14:paraId="5EDC201B" w14:textId="77777777" w:rsidR="006018DD" w:rsidRPr="00853790" w:rsidRDefault="006018DD" w:rsidP="004B7F2C">
      <w:pPr>
        <w:pStyle w:val="BodyText"/>
        <w:ind w:left="426" w:right="403"/>
        <w:jc w:val="both"/>
        <w:rPr>
          <w:rFonts w:ascii="Times New Roman" w:eastAsia="Arial" w:hAnsi="Times New Roman" w:cs="Times New Roman"/>
          <w:sz w:val="24"/>
          <w:szCs w:val="24"/>
        </w:rPr>
      </w:pPr>
    </w:p>
    <w:p w14:paraId="29F305BD" w14:textId="77777777" w:rsidR="00F64D6A" w:rsidRPr="00E6563E" w:rsidRDefault="00F64D6A" w:rsidP="00C64A18">
      <w:pPr>
        <w:pStyle w:val="Heading1"/>
        <w:numPr>
          <w:ilvl w:val="0"/>
          <w:numId w:val="28"/>
        </w:numPr>
        <w:rPr>
          <w:rFonts w:eastAsia="Arial" w:cs="Times New Roman"/>
          <w:sz w:val="24"/>
          <w:szCs w:val="24"/>
        </w:rPr>
      </w:pPr>
      <w:bookmarkStart w:id="8" w:name="_Toc45489874"/>
      <w:r w:rsidRPr="00E6563E">
        <w:rPr>
          <w:rFonts w:eastAsia="Arial" w:cs="Times New Roman"/>
          <w:sz w:val="24"/>
          <w:szCs w:val="24"/>
        </w:rPr>
        <w:lastRenderedPageBreak/>
        <w:t>Scope of Certification</w:t>
      </w:r>
      <w:bookmarkEnd w:id="8"/>
    </w:p>
    <w:p w14:paraId="6B2FDBA1" w14:textId="77777777" w:rsidR="00F64D6A" w:rsidRPr="00E6563E" w:rsidRDefault="00F64D6A" w:rsidP="00F64D6A">
      <w:pPr>
        <w:spacing w:line="29" w:lineRule="exact"/>
        <w:rPr>
          <w:rFonts w:ascii="Times New Roman" w:eastAsia="Times New Roman" w:hAnsi="Times New Roman" w:cs="Times New Roman"/>
          <w:sz w:val="24"/>
          <w:szCs w:val="24"/>
        </w:rPr>
      </w:pPr>
    </w:p>
    <w:p w14:paraId="2609B204" w14:textId="13A62DA7" w:rsidR="008A6D3F" w:rsidRPr="004B7F2C" w:rsidRDefault="00F64D6A" w:rsidP="00BF6E68">
      <w:pPr>
        <w:spacing w:line="0" w:lineRule="atLeast"/>
        <w:ind w:left="42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At present</w:t>
      </w:r>
      <w:r w:rsidR="00853790">
        <w:rPr>
          <w:rFonts w:ascii="Times New Roman" w:eastAsia="Arial" w:hAnsi="Times New Roman" w:cs="Times New Roman"/>
          <w:sz w:val="24"/>
          <w:szCs w:val="24"/>
        </w:rPr>
        <w:t xml:space="preserve">, all </w:t>
      </w:r>
      <w:r w:rsidR="00866759">
        <w:rPr>
          <w:rFonts w:ascii="Times New Roman" w:eastAsia="Arial" w:hAnsi="Times New Roman" w:cs="Times New Roman"/>
          <w:sz w:val="24"/>
          <w:szCs w:val="24"/>
        </w:rPr>
        <w:t xml:space="preserve">the </w:t>
      </w:r>
      <w:r w:rsidR="00866759" w:rsidRPr="00866759">
        <w:rPr>
          <w:rFonts w:ascii="Times New Roman" w:eastAsia="Arial" w:hAnsi="Times New Roman" w:cs="Times New Roman"/>
          <w:sz w:val="24"/>
          <w:szCs w:val="24"/>
        </w:rPr>
        <w:t>products</w:t>
      </w:r>
      <w:r w:rsidR="00866759">
        <w:rPr>
          <w:rFonts w:ascii="Times New Roman" w:eastAsia="Arial" w:hAnsi="Times New Roman" w:cs="Times New Roman"/>
          <w:sz w:val="24"/>
          <w:szCs w:val="24"/>
        </w:rPr>
        <w:t xml:space="preserve"> </w:t>
      </w:r>
      <w:r w:rsidR="006F4215">
        <w:rPr>
          <w:rFonts w:ascii="Times New Roman" w:eastAsia="Arial" w:hAnsi="Times New Roman" w:cs="Times New Roman"/>
          <w:sz w:val="24"/>
          <w:szCs w:val="24"/>
        </w:rPr>
        <w:t>used at Tolls like Toll Management Software, RFID, Antenna, RFID Reader, License Plate Image Capture Camera/Automatic Number Plate Recognition  Camera, Automatic Vehicle Counter &amp; Classifier</w:t>
      </w:r>
      <w:r w:rsidR="005E6880">
        <w:rPr>
          <w:rFonts w:ascii="Times New Roman" w:eastAsia="Arial" w:hAnsi="Times New Roman" w:cs="Times New Roman"/>
          <w:sz w:val="24"/>
          <w:szCs w:val="24"/>
        </w:rPr>
        <w:t xml:space="preserve">, Automatic Boom Barrier, Toll Lane controller, toll Plaza ETDC Server, Pan Tilt Zoom (PTZ) Camera, Incident Capture Camera, </w:t>
      </w:r>
      <w:proofErr w:type="spellStart"/>
      <w:r w:rsidR="005E6880">
        <w:rPr>
          <w:rFonts w:ascii="Times New Roman" w:eastAsia="Arial" w:hAnsi="Times New Roman" w:cs="Times New Roman"/>
          <w:sz w:val="24"/>
          <w:szCs w:val="24"/>
        </w:rPr>
        <w:t>etc</w:t>
      </w:r>
      <w:proofErr w:type="spellEnd"/>
      <w:r w:rsidR="006F4215">
        <w:rPr>
          <w:rFonts w:ascii="Times New Roman" w:eastAsia="Arial" w:hAnsi="Times New Roman" w:cs="Times New Roman"/>
          <w:sz w:val="24"/>
          <w:szCs w:val="24"/>
        </w:rPr>
        <w:t xml:space="preserve">  </w:t>
      </w:r>
      <w:r w:rsidR="00866759">
        <w:rPr>
          <w:rFonts w:ascii="Times New Roman" w:eastAsia="Arial" w:hAnsi="Times New Roman" w:cs="Times New Roman"/>
          <w:sz w:val="24"/>
          <w:szCs w:val="24"/>
        </w:rPr>
        <w:t>are covered under this scheme</w:t>
      </w:r>
      <w:r w:rsidR="005E6880">
        <w:rPr>
          <w:rFonts w:ascii="Times New Roman" w:eastAsia="Arial" w:hAnsi="Times New Roman" w:cs="Times New Roman"/>
          <w:sz w:val="24"/>
          <w:szCs w:val="24"/>
        </w:rPr>
        <w:t xml:space="preserve"> for certification</w:t>
      </w:r>
      <w:r w:rsidR="00866759">
        <w:rPr>
          <w:rFonts w:ascii="Times New Roman" w:eastAsia="Arial" w:hAnsi="Times New Roman" w:cs="Times New Roman"/>
          <w:sz w:val="24"/>
          <w:szCs w:val="24"/>
        </w:rPr>
        <w:t>.</w:t>
      </w:r>
      <w:r w:rsidR="00866759">
        <w:t xml:space="preserve"> </w:t>
      </w:r>
      <w:r w:rsidR="00213ABA" w:rsidRPr="004B7F2C">
        <w:rPr>
          <w:rFonts w:ascii="Times New Roman" w:eastAsia="Arial" w:hAnsi="Times New Roman" w:cs="Times New Roman"/>
          <w:sz w:val="24"/>
          <w:szCs w:val="24"/>
        </w:rPr>
        <w:t xml:space="preserve">The Scheme </w:t>
      </w:r>
      <w:r w:rsidR="008A6D3F" w:rsidRPr="004B7F2C">
        <w:rPr>
          <w:rFonts w:ascii="Times New Roman" w:eastAsia="Arial" w:hAnsi="Times New Roman" w:cs="Times New Roman"/>
          <w:sz w:val="24"/>
          <w:szCs w:val="24"/>
        </w:rPr>
        <w:t>scope may be categories as below:-</w:t>
      </w:r>
    </w:p>
    <w:p w14:paraId="5CFF071D" w14:textId="655130DD" w:rsidR="00213ABA" w:rsidRPr="004B7F2C" w:rsidRDefault="00907D7E" w:rsidP="008A6D3F">
      <w:pPr>
        <w:pStyle w:val="ListParagraph"/>
        <w:numPr>
          <w:ilvl w:val="0"/>
          <w:numId w:val="50"/>
        </w:numPr>
        <w:spacing w:line="0" w:lineRule="atLeast"/>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Toll Management System </w:t>
      </w:r>
      <w:proofErr w:type="spellStart"/>
      <w:r>
        <w:rPr>
          <w:rFonts w:ascii="Times New Roman" w:eastAsia="Arial" w:hAnsi="Times New Roman" w:cs="Times New Roman"/>
          <w:sz w:val="24"/>
          <w:szCs w:val="24"/>
        </w:rPr>
        <w:t>Softwares</w:t>
      </w:r>
      <w:proofErr w:type="spellEnd"/>
      <w:r>
        <w:rPr>
          <w:rFonts w:ascii="Times New Roman" w:eastAsia="Arial" w:hAnsi="Times New Roman" w:cs="Times New Roman"/>
          <w:sz w:val="24"/>
          <w:szCs w:val="24"/>
        </w:rPr>
        <w:t xml:space="preserve"> </w:t>
      </w:r>
    </w:p>
    <w:p w14:paraId="3EC0BE33" w14:textId="335BC573" w:rsidR="004B7F2C" w:rsidRPr="00907D7E" w:rsidRDefault="00907D7E" w:rsidP="004B7F2C">
      <w:pPr>
        <w:pStyle w:val="ListParagraph"/>
        <w:numPr>
          <w:ilvl w:val="0"/>
          <w:numId w:val="50"/>
        </w:numPr>
        <w:spacing w:line="0" w:lineRule="atLeast"/>
        <w:jc w:val="both"/>
      </w:pPr>
      <w:proofErr w:type="spellStart"/>
      <w:r>
        <w:rPr>
          <w:rFonts w:ascii="Times New Roman" w:eastAsia="Arial" w:hAnsi="Times New Roman" w:cs="Times New Roman"/>
          <w:sz w:val="24"/>
          <w:szCs w:val="24"/>
        </w:rPr>
        <w:t>Hardwares</w:t>
      </w:r>
      <w:proofErr w:type="spellEnd"/>
      <w:r>
        <w:rPr>
          <w:rFonts w:ascii="Times New Roman" w:eastAsia="Arial" w:hAnsi="Times New Roman" w:cs="Times New Roman"/>
          <w:sz w:val="24"/>
          <w:szCs w:val="24"/>
        </w:rPr>
        <w:t xml:space="preserve"> associated with Tolls</w:t>
      </w:r>
    </w:p>
    <w:p w14:paraId="78AF2416" w14:textId="081D122F" w:rsidR="00907D7E" w:rsidRDefault="00907D7E" w:rsidP="004B7F2C">
      <w:pPr>
        <w:pStyle w:val="ListParagraph"/>
        <w:numPr>
          <w:ilvl w:val="0"/>
          <w:numId w:val="50"/>
        </w:numPr>
        <w:spacing w:line="0" w:lineRule="atLeast"/>
        <w:jc w:val="both"/>
      </w:pPr>
      <w:r>
        <w:rPr>
          <w:rFonts w:ascii="Times New Roman" w:eastAsia="Arial" w:hAnsi="Times New Roman" w:cs="Times New Roman"/>
          <w:sz w:val="24"/>
          <w:szCs w:val="24"/>
        </w:rPr>
        <w:t xml:space="preserve">Network Devices at Toll </w:t>
      </w:r>
    </w:p>
    <w:p w14:paraId="034D7C21" w14:textId="77777777" w:rsidR="00A331F3" w:rsidRPr="00E6563E" w:rsidRDefault="004B7F2C" w:rsidP="00C64A18">
      <w:pPr>
        <w:pStyle w:val="Heading1"/>
        <w:numPr>
          <w:ilvl w:val="0"/>
          <w:numId w:val="28"/>
        </w:numPr>
        <w:rPr>
          <w:rFonts w:eastAsia="Arial" w:cs="Times New Roman"/>
          <w:sz w:val="24"/>
          <w:szCs w:val="24"/>
        </w:rPr>
      </w:pPr>
      <w:bookmarkStart w:id="9" w:name="_Toc45489875"/>
      <w:r>
        <w:rPr>
          <w:rFonts w:eastAsia="Arial" w:cs="Times New Roman"/>
          <w:sz w:val="24"/>
          <w:szCs w:val="24"/>
        </w:rPr>
        <w:t xml:space="preserve"> </w:t>
      </w:r>
      <w:r w:rsidR="00A331F3" w:rsidRPr="00E6563E">
        <w:rPr>
          <w:rFonts w:eastAsia="Arial" w:cs="Times New Roman"/>
          <w:sz w:val="24"/>
          <w:szCs w:val="24"/>
        </w:rPr>
        <w:t>References</w:t>
      </w:r>
      <w:bookmarkEnd w:id="9"/>
    </w:p>
    <w:p w14:paraId="4E9FAA0C" w14:textId="47ECF522" w:rsidR="00A331F3" w:rsidRPr="00E6563E" w:rsidRDefault="00907D7E" w:rsidP="00907D7E">
      <w:pPr>
        <w:ind w:left="426" w:hanging="66"/>
        <w:jc w:val="both"/>
        <w:rPr>
          <w:rFonts w:ascii="Times New Roman" w:hAnsi="Times New Roman" w:cs="Times New Roman"/>
          <w:sz w:val="24"/>
          <w:szCs w:val="24"/>
        </w:rPr>
      </w:pPr>
      <w:r>
        <w:rPr>
          <w:rFonts w:ascii="Times New Roman" w:hAnsi="Times New Roman" w:cs="Times New Roman"/>
          <w:sz w:val="24"/>
          <w:szCs w:val="24"/>
        </w:rPr>
        <w:t xml:space="preserve">Requirements specified by NHAI and any other subsidiaries/Organization under Ministry of Road Transport &amp; Highway. Further, any notification or Gazette or RFP for Public Procurement in the extant matter shall deemed apply for certification.  </w:t>
      </w:r>
    </w:p>
    <w:p w14:paraId="5E4B60B5" w14:textId="77777777" w:rsidR="00A331F3" w:rsidRPr="00E6563E" w:rsidRDefault="00A331F3" w:rsidP="006150F8">
      <w:pPr>
        <w:pStyle w:val="Heading1"/>
        <w:numPr>
          <w:ilvl w:val="0"/>
          <w:numId w:val="39"/>
        </w:numPr>
        <w:rPr>
          <w:rFonts w:eastAsiaTheme="minorHAnsi" w:cs="Times New Roman"/>
          <w:sz w:val="24"/>
          <w:szCs w:val="24"/>
        </w:rPr>
      </w:pPr>
      <w:bookmarkStart w:id="10" w:name="_Toc45489876"/>
      <w:r w:rsidRPr="00E6563E">
        <w:rPr>
          <w:rFonts w:eastAsia="Arial" w:cs="Times New Roman"/>
          <w:sz w:val="24"/>
          <w:szCs w:val="24"/>
        </w:rPr>
        <w:t>Definitions:</w:t>
      </w:r>
      <w:bookmarkEnd w:id="10"/>
    </w:p>
    <w:p w14:paraId="0CC9E223" w14:textId="77777777" w:rsidR="00A331F3" w:rsidRPr="00E6563E" w:rsidRDefault="00A331F3" w:rsidP="00A331F3">
      <w:pPr>
        <w:spacing w:line="48" w:lineRule="exact"/>
        <w:rPr>
          <w:rFonts w:ascii="Times New Roman" w:eastAsia="Times New Roman" w:hAnsi="Times New Roman" w:cs="Times New Roman"/>
          <w:sz w:val="24"/>
          <w:szCs w:val="24"/>
        </w:rPr>
      </w:pPr>
    </w:p>
    <w:p w14:paraId="37F51F26" w14:textId="66E47854" w:rsidR="00A331F3" w:rsidRDefault="00A331F3" w:rsidP="00A331F3">
      <w:pPr>
        <w:spacing w:line="230"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For the purpose of this document, the following definitions shall apply.</w:t>
      </w:r>
    </w:p>
    <w:p w14:paraId="51B8C4C1"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Acquirer: One who procures hardware and software products and services to create solutions that meet their customers’ requirements.</w:t>
      </w:r>
    </w:p>
    <w:p w14:paraId="3860F2AF" w14:textId="77777777" w:rsidR="00B14E7C" w:rsidRPr="004B7F2C" w:rsidRDefault="00B14E7C" w:rsidP="00B14E7C">
      <w:pPr>
        <w:pStyle w:val="Default"/>
        <w:jc w:val="both"/>
        <w:rPr>
          <w:rFonts w:eastAsia="Arial"/>
          <w:color w:val="auto"/>
          <w:lang w:val="en-US"/>
        </w:rPr>
      </w:pPr>
    </w:p>
    <w:p w14:paraId="7A4B03DB"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Backdoor: An intentional and undisclosed mechanism (to the customer/user) in a product, service, or facility which is intended to provide access to assets and artifacts by an unauthorized party. </w:t>
      </w:r>
    </w:p>
    <w:p w14:paraId="2ADFD20F" w14:textId="77777777" w:rsidR="00B14E7C" w:rsidRPr="004B7F2C" w:rsidRDefault="00B14E7C" w:rsidP="00B14E7C">
      <w:pPr>
        <w:pStyle w:val="Default"/>
        <w:jc w:val="both"/>
        <w:rPr>
          <w:rFonts w:eastAsia="Arial"/>
          <w:color w:val="auto"/>
          <w:lang w:val="en-US"/>
        </w:rPr>
      </w:pPr>
    </w:p>
    <w:p w14:paraId="678A59B2"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Best Practice: It Provides a clear description of a set of tried and tested processes, procedures, and guidelines that, when practically applied to an operation, brings a business advantage. </w:t>
      </w:r>
    </w:p>
    <w:p w14:paraId="419FF01C" w14:textId="77777777" w:rsidR="00B14E7C" w:rsidRPr="004B7F2C" w:rsidRDefault="00B14E7C" w:rsidP="00B14E7C">
      <w:pPr>
        <w:pStyle w:val="Default"/>
        <w:jc w:val="both"/>
        <w:rPr>
          <w:rFonts w:eastAsia="Arial"/>
          <w:color w:val="auto"/>
          <w:lang w:val="en-US"/>
        </w:rPr>
      </w:pPr>
    </w:p>
    <w:p w14:paraId="2FCB31F9"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Component Supplier: Entity that supplies components, typically as business partners to providers. </w:t>
      </w:r>
    </w:p>
    <w:p w14:paraId="2148E218" w14:textId="77777777" w:rsidR="00B14E7C" w:rsidRPr="004B7F2C" w:rsidRDefault="00B14E7C" w:rsidP="00B14E7C">
      <w:pPr>
        <w:pStyle w:val="Default"/>
        <w:ind w:left="720"/>
        <w:jc w:val="both"/>
        <w:rPr>
          <w:rFonts w:eastAsia="Arial"/>
          <w:color w:val="auto"/>
          <w:lang w:val="en-US"/>
        </w:rPr>
      </w:pPr>
    </w:p>
    <w:p w14:paraId="041674E2"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lastRenderedPageBreak/>
        <w:t xml:space="preserve">Configuration Management A formal process which ensures the proper management, control, and tracking of change to product development and manufacturing assets and artifacts. </w:t>
      </w:r>
    </w:p>
    <w:p w14:paraId="6C8EC47C" w14:textId="77777777" w:rsidR="00B14E7C" w:rsidRPr="004B7F2C" w:rsidRDefault="00B14E7C" w:rsidP="00B14E7C">
      <w:pPr>
        <w:pStyle w:val="Default"/>
        <w:jc w:val="both"/>
        <w:rPr>
          <w:rFonts w:eastAsia="Arial"/>
          <w:color w:val="auto"/>
          <w:lang w:val="en-US"/>
        </w:rPr>
      </w:pPr>
    </w:p>
    <w:p w14:paraId="3C14C6B4"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Conformance Assessment: The act of determining the consistency of an implementation to a specification, or the adherence of a business operation to a best practice or process definition. </w:t>
      </w:r>
    </w:p>
    <w:p w14:paraId="0417B266" w14:textId="77777777" w:rsidR="00B14E7C" w:rsidRPr="004B7F2C" w:rsidRDefault="00B14E7C" w:rsidP="00B14E7C">
      <w:pPr>
        <w:pStyle w:val="Default"/>
        <w:jc w:val="both"/>
        <w:rPr>
          <w:rFonts w:eastAsia="Arial"/>
          <w:color w:val="auto"/>
          <w:lang w:val="en-US"/>
        </w:rPr>
      </w:pPr>
    </w:p>
    <w:p w14:paraId="1C239FB7"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Contractors/System Integrators: Provide services and solutions to customers; typically used on large projects that deal with multiple providers. </w:t>
      </w:r>
    </w:p>
    <w:p w14:paraId="1DB2ECD9" w14:textId="77777777" w:rsidR="00B14E7C" w:rsidRPr="004B7F2C" w:rsidRDefault="00B14E7C" w:rsidP="00B14E7C">
      <w:pPr>
        <w:pStyle w:val="Default"/>
        <w:jc w:val="both"/>
        <w:rPr>
          <w:rFonts w:eastAsia="Arial"/>
          <w:color w:val="auto"/>
          <w:lang w:val="en-US"/>
        </w:rPr>
      </w:pPr>
    </w:p>
    <w:p w14:paraId="7435119A"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Counterfeit Product: A product that is produced other than by, or for, the provider, or is supplied to the provider by other than a provider’s authorized channel and is presented as being legitimate even though it is not. </w:t>
      </w:r>
    </w:p>
    <w:p w14:paraId="32F139CE" w14:textId="77777777" w:rsidR="00B14E7C" w:rsidRPr="004B7F2C" w:rsidRDefault="00B14E7C" w:rsidP="00B14E7C">
      <w:pPr>
        <w:pStyle w:val="Default"/>
        <w:jc w:val="both"/>
        <w:rPr>
          <w:rFonts w:eastAsia="Arial"/>
          <w:color w:val="auto"/>
          <w:lang w:val="en-US"/>
        </w:rPr>
      </w:pPr>
    </w:p>
    <w:p w14:paraId="6B436D39"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Engineering Method: Method that is focused on manufacturing or development processes and practices; for products with significant hardware-based technology components (chips, firmware, systems, etc.). </w:t>
      </w:r>
    </w:p>
    <w:p w14:paraId="14C2184C" w14:textId="77777777" w:rsidR="00B14E7C" w:rsidRPr="004B7F2C" w:rsidRDefault="00B14E7C" w:rsidP="00B14E7C">
      <w:pPr>
        <w:pStyle w:val="Default"/>
        <w:jc w:val="both"/>
        <w:rPr>
          <w:rFonts w:eastAsia="Arial"/>
          <w:color w:val="auto"/>
          <w:lang w:val="en-US"/>
        </w:rPr>
      </w:pPr>
    </w:p>
    <w:p w14:paraId="752AE75C"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Integrator: A third-party organization that specializes in combining products from several suppliers to produce systems for a customer. </w:t>
      </w:r>
    </w:p>
    <w:p w14:paraId="09FAA6C4" w14:textId="77777777" w:rsidR="00B14E7C" w:rsidRPr="004B7F2C" w:rsidRDefault="00B14E7C" w:rsidP="00B14E7C">
      <w:pPr>
        <w:pStyle w:val="Default"/>
        <w:ind w:left="720"/>
        <w:jc w:val="both"/>
        <w:rPr>
          <w:rFonts w:eastAsia="Arial"/>
          <w:color w:val="auto"/>
          <w:lang w:val="en-US"/>
        </w:rPr>
      </w:pPr>
    </w:p>
    <w:p w14:paraId="6FDC67DF"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Integrity: The condition of not being marred or violated; unimpaired or uncorrupted condition; original perfect state; soundness.2 </w:t>
      </w:r>
    </w:p>
    <w:p w14:paraId="7589B877" w14:textId="77777777" w:rsidR="00B14E7C" w:rsidRPr="004B7F2C" w:rsidRDefault="00B14E7C" w:rsidP="00B14E7C">
      <w:pPr>
        <w:pStyle w:val="Default"/>
        <w:jc w:val="both"/>
        <w:rPr>
          <w:rFonts w:eastAsia="Arial"/>
          <w:color w:val="auto"/>
          <w:lang w:val="en-US"/>
        </w:rPr>
      </w:pPr>
    </w:p>
    <w:p w14:paraId="3F76A125"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Life Cycle: A progression through a series of differing stages of development. Commonly referred to as System Development Life Cycle (SDLC). The course of events that brings a new product into existence and follows its growth into a mature product and into eventual disposal. </w:t>
      </w:r>
    </w:p>
    <w:p w14:paraId="4510E248" w14:textId="77777777" w:rsidR="00B14E7C" w:rsidRPr="004B7F2C" w:rsidRDefault="00B14E7C" w:rsidP="00B14E7C">
      <w:pPr>
        <w:pStyle w:val="Default"/>
        <w:jc w:val="both"/>
        <w:rPr>
          <w:rFonts w:eastAsia="Arial"/>
          <w:color w:val="auto"/>
          <w:lang w:val="en-US"/>
        </w:rPr>
      </w:pPr>
    </w:p>
    <w:p w14:paraId="33C5B5D4"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Mitigation: Any action, device, procedure, technique, or any other measure that reduces the vulnerability or risk. </w:t>
      </w:r>
    </w:p>
    <w:p w14:paraId="42DD5F68" w14:textId="77777777" w:rsidR="00B14E7C" w:rsidRPr="004B7F2C" w:rsidRDefault="00B14E7C" w:rsidP="00B14E7C">
      <w:pPr>
        <w:pStyle w:val="Default"/>
        <w:jc w:val="both"/>
        <w:rPr>
          <w:rFonts w:eastAsia="Arial"/>
          <w:color w:val="auto"/>
          <w:lang w:val="en-US"/>
        </w:rPr>
      </w:pPr>
    </w:p>
    <w:p w14:paraId="41A1E702"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Providers: As used in this Standard, a midstream vendor developing products and managing the supply chain to provide acquirers and integrators with trustworthy products. </w:t>
      </w:r>
    </w:p>
    <w:p w14:paraId="7B28037A" w14:textId="77777777" w:rsidR="00B14E7C" w:rsidRPr="004B7F2C" w:rsidRDefault="00B14E7C" w:rsidP="00B14E7C">
      <w:pPr>
        <w:pStyle w:val="Default"/>
        <w:jc w:val="both"/>
        <w:rPr>
          <w:rFonts w:eastAsia="Arial"/>
          <w:color w:val="auto"/>
          <w:lang w:val="en-US"/>
        </w:rPr>
      </w:pPr>
    </w:p>
    <w:p w14:paraId="491A51A9"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lastRenderedPageBreak/>
        <w:t xml:space="preserve">Risk: An event or condition that has a potentially negative impact and the possibility that such an event will occur and adversely affect an entity’s assets and artifacts, activities, and operations. </w:t>
      </w:r>
    </w:p>
    <w:p w14:paraId="11BBA16E" w14:textId="77777777" w:rsidR="00B14E7C" w:rsidRPr="004B7F2C" w:rsidRDefault="00B14E7C" w:rsidP="00B14E7C">
      <w:pPr>
        <w:pStyle w:val="Default"/>
        <w:ind w:left="720"/>
        <w:jc w:val="both"/>
        <w:rPr>
          <w:rFonts w:eastAsia="Arial"/>
          <w:color w:val="auto"/>
          <w:lang w:val="en-US"/>
        </w:rPr>
      </w:pPr>
    </w:p>
    <w:p w14:paraId="662CB50D"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Risk Management: The process concerned with the identification, measurement, control, and mitigation of risk. </w:t>
      </w:r>
    </w:p>
    <w:p w14:paraId="5C2AA77C" w14:textId="77777777" w:rsidR="00B14E7C" w:rsidRPr="004B7F2C" w:rsidRDefault="00B14E7C" w:rsidP="00B14E7C">
      <w:pPr>
        <w:pStyle w:val="Default"/>
        <w:jc w:val="both"/>
        <w:rPr>
          <w:rFonts w:eastAsia="Arial"/>
          <w:color w:val="auto"/>
          <w:lang w:val="en-US"/>
        </w:rPr>
      </w:pPr>
    </w:p>
    <w:p w14:paraId="6B68323C"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Suppliers An upstream vendor who develops hardware or software components for providers. </w:t>
      </w:r>
    </w:p>
    <w:p w14:paraId="3B4E2D0D" w14:textId="77777777" w:rsidR="00B14E7C" w:rsidRPr="004B7F2C" w:rsidRDefault="00B14E7C" w:rsidP="00B14E7C">
      <w:pPr>
        <w:pStyle w:val="Default"/>
        <w:jc w:val="both"/>
        <w:rPr>
          <w:rFonts w:eastAsia="Arial"/>
          <w:color w:val="auto"/>
          <w:lang w:val="en-US"/>
        </w:rPr>
      </w:pPr>
    </w:p>
    <w:p w14:paraId="41232496"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System Life Cycle: The phases of a system or proposed system that address its existence from inception to retirement. </w:t>
      </w:r>
    </w:p>
    <w:p w14:paraId="7C3F78AA" w14:textId="77777777" w:rsidR="00B14E7C" w:rsidRPr="004B7F2C" w:rsidRDefault="00B14E7C" w:rsidP="00B14E7C">
      <w:pPr>
        <w:pStyle w:val="Default"/>
        <w:jc w:val="both"/>
        <w:rPr>
          <w:rFonts w:eastAsia="Arial"/>
          <w:color w:val="auto"/>
          <w:lang w:val="en-US"/>
        </w:rPr>
      </w:pPr>
    </w:p>
    <w:p w14:paraId="2A04FA5C"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Tainted Product A product that is produced by the provider and is acquired through a provider’s authorized channel but has been tampered with maliciously. </w:t>
      </w:r>
    </w:p>
    <w:p w14:paraId="15F7F977" w14:textId="77777777" w:rsidR="00B14E7C" w:rsidRPr="004B7F2C" w:rsidRDefault="00B14E7C" w:rsidP="00B14E7C">
      <w:pPr>
        <w:pStyle w:val="Default"/>
        <w:jc w:val="both"/>
        <w:rPr>
          <w:rFonts w:eastAsia="Arial"/>
          <w:color w:val="auto"/>
          <w:lang w:val="en-US"/>
        </w:rPr>
      </w:pPr>
    </w:p>
    <w:p w14:paraId="619BC9CE"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Technology-neutral: An approach whereby the decision to use technology required to meet a stated need is free of any bias. </w:t>
      </w:r>
    </w:p>
    <w:p w14:paraId="3099DDD2" w14:textId="77777777" w:rsidR="00B14E7C" w:rsidRPr="004B7F2C" w:rsidRDefault="00B14E7C" w:rsidP="00B14E7C">
      <w:pPr>
        <w:pStyle w:val="Default"/>
        <w:jc w:val="both"/>
        <w:rPr>
          <w:rFonts w:eastAsia="Arial"/>
          <w:color w:val="auto"/>
          <w:lang w:val="en-US"/>
        </w:rPr>
      </w:pPr>
    </w:p>
    <w:p w14:paraId="19DF900B"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Threat: The intention and capability of an adversary to undertake actions that would be detrimental through disruption of processes or subversion of knowledge. </w:t>
      </w:r>
    </w:p>
    <w:p w14:paraId="30A5A5CD" w14:textId="77777777" w:rsidR="00B14E7C" w:rsidRPr="004B7F2C" w:rsidRDefault="00B14E7C" w:rsidP="00B14E7C">
      <w:pPr>
        <w:pStyle w:val="Default"/>
        <w:jc w:val="both"/>
        <w:rPr>
          <w:rFonts w:eastAsia="Arial"/>
          <w:color w:val="auto"/>
          <w:lang w:val="en-US"/>
        </w:rPr>
      </w:pPr>
    </w:p>
    <w:p w14:paraId="1CD9E7C3" w14:textId="77777777" w:rsidR="00B14E7C" w:rsidRPr="004B7F2C" w:rsidRDefault="00B14E7C" w:rsidP="00B14E7C">
      <w:pPr>
        <w:pStyle w:val="ListParagraph"/>
        <w:numPr>
          <w:ilvl w:val="0"/>
          <w:numId w:val="53"/>
        </w:numPr>
        <w:jc w:val="both"/>
        <w:rPr>
          <w:rFonts w:ascii="Times New Roman" w:eastAsia="Arial" w:hAnsi="Times New Roman" w:cs="Times New Roman"/>
          <w:sz w:val="24"/>
          <w:szCs w:val="24"/>
        </w:rPr>
      </w:pPr>
      <w:r w:rsidRPr="004B7F2C">
        <w:rPr>
          <w:rFonts w:ascii="Times New Roman" w:eastAsia="Arial" w:hAnsi="Times New Roman" w:cs="Times New Roman"/>
          <w:sz w:val="24"/>
          <w:szCs w:val="24"/>
        </w:rPr>
        <w:t>Vendor: Builds products or components (hardware or software).</w:t>
      </w:r>
    </w:p>
    <w:p w14:paraId="6E9CDD4F"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Vendor-neutral An approach whereby the decision to use a vendor required to meet a stated technology need is free of any bias. </w:t>
      </w:r>
    </w:p>
    <w:p w14:paraId="12E305C1" w14:textId="77777777" w:rsidR="00B14E7C" w:rsidRPr="004B7F2C" w:rsidRDefault="00B14E7C" w:rsidP="00B14E7C">
      <w:pPr>
        <w:pStyle w:val="Default"/>
        <w:jc w:val="both"/>
        <w:rPr>
          <w:rFonts w:eastAsia="Arial"/>
          <w:color w:val="auto"/>
          <w:lang w:val="en-US"/>
        </w:rPr>
      </w:pPr>
    </w:p>
    <w:p w14:paraId="2A607FE0" w14:textId="77777777" w:rsidR="00B14E7C" w:rsidRPr="004B7F2C" w:rsidRDefault="00B14E7C" w:rsidP="00B14E7C">
      <w:pPr>
        <w:pStyle w:val="Default"/>
        <w:numPr>
          <w:ilvl w:val="0"/>
          <w:numId w:val="53"/>
        </w:numPr>
        <w:jc w:val="both"/>
        <w:rPr>
          <w:rFonts w:eastAsia="Arial"/>
          <w:color w:val="auto"/>
          <w:lang w:val="en-US"/>
        </w:rPr>
      </w:pPr>
      <w:r w:rsidRPr="004B7F2C">
        <w:rPr>
          <w:rFonts w:eastAsia="Arial"/>
          <w:color w:val="auto"/>
          <w:lang w:val="en-US"/>
        </w:rPr>
        <w:t xml:space="preserve">Vulnerability: A weakness in the design, implementation, or operation of an asset, artifact, system, or network that can be exploited. </w:t>
      </w:r>
    </w:p>
    <w:p w14:paraId="53168825" w14:textId="77777777" w:rsidR="00B14E7C" w:rsidRPr="004B7F2C" w:rsidRDefault="00B14E7C" w:rsidP="00B14E7C">
      <w:pPr>
        <w:pStyle w:val="Default"/>
        <w:jc w:val="both"/>
        <w:rPr>
          <w:rFonts w:eastAsia="Arial"/>
          <w:color w:val="auto"/>
          <w:lang w:val="en-US"/>
        </w:rPr>
      </w:pPr>
    </w:p>
    <w:p w14:paraId="2271D021" w14:textId="77777777" w:rsidR="00B14E7C" w:rsidRPr="004B7F2C" w:rsidRDefault="00B14E7C" w:rsidP="00B14E7C">
      <w:pPr>
        <w:pStyle w:val="ListParagraph"/>
        <w:numPr>
          <w:ilvl w:val="0"/>
          <w:numId w:val="53"/>
        </w:numPr>
        <w:jc w:val="both"/>
        <w:rPr>
          <w:rFonts w:ascii="Times New Roman" w:eastAsia="Arial" w:hAnsi="Times New Roman" w:cs="Times New Roman"/>
          <w:sz w:val="24"/>
          <w:szCs w:val="24"/>
        </w:rPr>
      </w:pPr>
      <w:r w:rsidRPr="004B7F2C">
        <w:rPr>
          <w:rFonts w:ascii="Times New Roman" w:eastAsia="Arial" w:hAnsi="Times New Roman" w:cs="Times New Roman"/>
          <w:sz w:val="24"/>
          <w:szCs w:val="24"/>
        </w:rPr>
        <w:t>Vulnerability Analysis: The process of determining whether a product contains vulnerabilities and categorizing their potential severity.</w:t>
      </w:r>
    </w:p>
    <w:p w14:paraId="034A4FEB" w14:textId="77777777" w:rsidR="00B14E7C" w:rsidRPr="00E6563E" w:rsidRDefault="00B14E7C" w:rsidP="00A331F3">
      <w:pPr>
        <w:spacing w:line="230" w:lineRule="auto"/>
        <w:ind w:left="420" w:right="440"/>
        <w:jc w:val="both"/>
        <w:rPr>
          <w:rFonts w:ascii="Times New Roman" w:eastAsia="Arial" w:hAnsi="Times New Roman" w:cs="Times New Roman"/>
          <w:sz w:val="24"/>
          <w:szCs w:val="24"/>
        </w:rPr>
      </w:pPr>
    </w:p>
    <w:p w14:paraId="54E89A40" w14:textId="77777777" w:rsidR="00A331F3" w:rsidRDefault="00A331F3" w:rsidP="00907D7E">
      <w:pPr>
        <w:pStyle w:val="Heading1"/>
        <w:rPr>
          <w:rFonts w:eastAsia="Arial" w:cs="Times New Roman"/>
          <w:sz w:val="24"/>
          <w:szCs w:val="24"/>
        </w:rPr>
      </w:pPr>
      <w:r w:rsidRPr="00B12415">
        <w:rPr>
          <w:rFonts w:eastAsia="Arial" w:cs="Times New Roman"/>
          <w:sz w:val="24"/>
          <w:szCs w:val="24"/>
        </w:rPr>
        <w:t>Certification Agreement</w:t>
      </w:r>
    </w:p>
    <w:p w14:paraId="7A7265B6" w14:textId="77777777" w:rsidR="00A331F3" w:rsidRPr="002B774E" w:rsidRDefault="00A331F3" w:rsidP="00A331F3">
      <w:pPr>
        <w:spacing w:line="232" w:lineRule="auto"/>
        <w:ind w:left="420" w:right="440"/>
        <w:jc w:val="both"/>
        <w:rPr>
          <w:rFonts w:ascii="Times New Roman" w:eastAsia="Arial" w:hAnsi="Times New Roman" w:cs="Times New Roman"/>
          <w:sz w:val="24"/>
          <w:szCs w:val="24"/>
        </w:rPr>
      </w:pPr>
      <w:r w:rsidRPr="002B774E">
        <w:rPr>
          <w:rFonts w:ascii="Times New Roman" w:eastAsia="Arial" w:hAnsi="Times New Roman" w:cs="Times New Roman"/>
          <w:sz w:val="24"/>
          <w:szCs w:val="24"/>
        </w:rPr>
        <w:t>An agreement which is part of the Certification System and which details the mutual rights and obligations of the certificate holder and the Certification Body, and which includes the right to use the certificate.</w:t>
      </w:r>
    </w:p>
    <w:p w14:paraId="11B4ED82" w14:textId="77777777" w:rsidR="00A331F3" w:rsidRPr="00E6563E" w:rsidRDefault="00A331F3" w:rsidP="00747124">
      <w:pPr>
        <w:pStyle w:val="Heading1"/>
        <w:rPr>
          <w:rFonts w:eastAsia="Times New Roman" w:cs="Times New Roman"/>
          <w:sz w:val="24"/>
          <w:szCs w:val="24"/>
        </w:rPr>
      </w:pPr>
      <w:bookmarkStart w:id="11" w:name="_Toc45489877"/>
      <w:r w:rsidRPr="00E6563E">
        <w:rPr>
          <w:rFonts w:eastAsia="Arial" w:cs="Times New Roman"/>
          <w:sz w:val="24"/>
          <w:szCs w:val="24"/>
        </w:rPr>
        <w:lastRenderedPageBreak/>
        <w:t>Certification Body</w:t>
      </w:r>
      <w:bookmarkEnd w:id="11"/>
    </w:p>
    <w:p w14:paraId="65084767" w14:textId="77777777" w:rsidR="00606576" w:rsidRPr="00E6563E" w:rsidRDefault="00606576" w:rsidP="00606576">
      <w:pPr>
        <w:spacing w:line="230"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This body conducts certification for compliance/conformity with respect to published standards and any supplementary documentation required under the system.</w:t>
      </w:r>
    </w:p>
    <w:p w14:paraId="09A81695" w14:textId="77777777" w:rsidR="00606576" w:rsidRPr="00E6563E" w:rsidRDefault="00A331F3" w:rsidP="00606576">
      <w:pPr>
        <w:spacing w:line="265"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All the operations and functions of the Certification body will be performed by STQC</w:t>
      </w:r>
      <w:r w:rsidR="00606576" w:rsidRPr="00E6563E">
        <w:rPr>
          <w:rFonts w:ascii="Times New Roman" w:eastAsia="Arial" w:hAnsi="Times New Roman" w:cs="Times New Roman"/>
          <w:sz w:val="24"/>
          <w:szCs w:val="24"/>
        </w:rPr>
        <w:t xml:space="preserve"> Directorate.</w:t>
      </w:r>
    </w:p>
    <w:p w14:paraId="107715A4" w14:textId="77777777" w:rsidR="00A331F3" w:rsidRPr="00E6563E" w:rsidRDefault="00A331F3" w:rsidP="00606576">
      <w:pPr>
        <w:pStyle w:val="Heading3"/>
        <w:rPr>
          <w:rFonts w:ascii="Times New Roman" w:eastAsia="Arial" w:hAnsi="Times New Roman"/>
          <w:sz w:val="24"/>
          <w:szCs w:val="24"/>
        </w:rPr>
      </w:pPr>
      <w:bookmarkStart w:id="12" w:name="_Toc45489878"/>
      <w:r w:rsidRPr="00E6563E">
        <w:rPr>
          <w:rFonts w:ascii="Times New Roman" w:eastAsia="Arial" w:hAnsi="Times New Roman"/>
          <w:sz w:val="24"/>
          <w:szCs w:val="24"/>
        </w:rPr>
        <w:t>Legal Status</w:t>
      </w:r>
      <w:bookmarkEnd w:id="12"/>
    </w:p>
    <w:p w14:paraId="4386014E" w14:textId="77777777" w:rsidR="005C369E" w:rsidRDefault="00747124" w:rsidP="00A331F3">
      <w:pPr>
        <w:spacing w:line="251" w:lineRule="auto"/>
        <w:ind w:left="420" w:right="440"/>
        <w:jc w:val="both"/>
        <w:rPr>
          <w:rFonts w:ascii="Times New Roman" w:eastAsia="Arial" w:hAnsi="Times New Roman" w:cs="Times New Roman"/>
          <w:sz w:val="24"/>
          <w:szCs w:val="24"/>
        </w:rPr>
      </w:pPr>
      <w:r>
        <w:rPr>
          <w:rFonts w:ascii="Times New Roman" w:eastAsia="Arial" w:hAnsi="Times New Roman" w:cs="Times New Roman"/>
          <w:sz w:val="24"/>
          <w:szCs w:val="24"/>
        </w:rPr>
        <w:t>STQC Directorate, an a</w:t>
      </w:r>
      <w:r w:rsidR="00606576" w:rsidRPr="00E6563E">
        <w:rPr>
          <w:rFonts w:ascii="Times New Roman" w:eastAsia="Arial" w:hAnsi="Times New Roman" w:cs="Times New Roman"/>
          <w:sz w:val="24"/>
          <w:szCs w:val="24"/>
        </w:rPr>
        <w:t>ttached office of Ministry of Electronics &amp; Information Technology, Government of India located at Electronics Niketan,</w:t>
      </w:r>
      <w:r>
        <w:rPr>
          <w:rFonts w:ascii="Times New Roman" w:eastAsia="Arial" w:hAnsi="Times New Roman" w:cs="Times New Roman"/>
          <w:sz w:val="24"/>
          <w:szCs w:val="24"/>
        </w:rPr>
        <w:t>6, CGO Complex,</w:t>
      </w:r>
      <w:r w:rsidR="00606576" w:rsidRPr="00E6563E">
        <w:rPr>
          <w:rFonts w:ascii="Times New Roman" w:eastAsia="Arial" w:hAnsi="Times New Roman" w:cs="Times New Roman"/>
          <w:sz w:val="24"/>
          <w:szCs w:val="24"/>
        </w:rPr>
        <w:t xml:space="preserve"> New Delhi, India</w:t>
      </w:r>
      <w:r>
        <w:rPr>
          <w:rFonts w:ascii="Times New Roman" w:eastAsia="Arial" w:hAnsi="Times New Roman" w:cs="Times New Roman"/>
          <w:sz w:val="24"/>
          <w:szCs w:val="24"/>
        </w:rPr>
        <w:t xml:space="preserve"> – 110 003</w:t>
      </w:r>
      <w:r w:rsidR="00606576" w:rsidRPr="00E6563E">
        <w:rPr>
          <w:rFonts w:ascii="Times New Roman" w:eastAsia="Arial" w:hAnsi="Times New Roman" w:cs="Times New Roman"/>
          <w:sz w:val="24"/>
          <w:szCs w:val="24"/>
        </w:rPr>
        <w:t xml:space="preserve">. </w:t>
      </w:r>
    </w:p>
    <w:p w14:paraId="06ECE72E" w14:textId="77777777" w:rsidR="005C369E" w:rsidRPr="005C369E" w:rsidRDefault="005C369E" w:rsidP="005C369E">
      <w:pPr>
        <w:pStyle w:val="Heading3"/>
        <w:rPr>
          <w:rFonts w:ascii="Times New Roman" w:eastAsia="Arial" w:hAnsi="Times New Roman"/>
          <w:sz w:val="24"/>
          <w:szCs w:val="24"/>
        </w:rPr>
      </w:pPr>
      <w:r w:rsidRPr="005C369E">
        <w:rPr>
          <w:rFonts w:ascii="Times New Roman" w:eastAsia="Arial" w:hAnsi="Times New Roman"/>
          <w:sz w:val="24"/>
          <w:szCs w:val="24"/>
        </w:rPr>
        <w:t>Auditors/Assessors</w:t>
      </w:r>
    </w:p>
    <w:p w14:paraId="496D7B05" w14:textId="77777777" w:rsidR="005C369E" w:rsidRPr="005C369E" w:rsidRDefault="005C369E" w:rsidP="005C369E">
      <w:pPr>
        <w:spacing w:line="242" w:lineRule="auto"/>
        <w:ind w:left="420" w:right="440"/>
        <w:jc w:val="both"/>
        <w:rPr>
          <w:rFonts w:ascii="Times New Roman" w:eastAsia="Arial" w:hAnsi="Times New Roman" w:cs="Times New Roman"/>
          <w:sz w:val="24"/>
          <w:szCs w:val="24"/>
        </w:rPr>
      </w:pPr>
      <w:r w:rsidRPr="005C369E">
        <w:rPr>
          <w:rFonts w:ascii="Times New Roman" w:eastAsia="Arial" w:hAnsi="Times New Roman" w:cs="Times New Roman"/>
          <w:sz w:val="24"/>
          <w:szCs w:val="24"/>
        </w:rPr>
        <w:t>Auditors shall be the regular employee of STQC Directorate possessing engi</w:t>
      </w:r>
      <w:r w:rsidR="00971C0E">
        <w:rPr>
          <w:rFonts w:ascii="Times New Roman" w:eastAsia="Arial" w:hAnsi="Times New Roman" w:cs="Times New Roman"/>
          <w:sz w:val="24"/>
          <w:szCs w:val="24"/>
        </w:rPr>
        <w:t xml:space="preserve">neering qualification and </w:t>
      </w:r>
      <w:r w:rsidRPr="005C369E">
        <w:rPr>
          <w:rFonts w:ascii="Times New Roman" w:eastAsia="Arial" w:hAnsi="Times New Roman" w:cs="Times New Roman"/>
          <w:sz w:val="24"/>
          <w:szCs w:val="24"/>
        </w:rPr>
        <w:t>having knowledge in any of the area given below:</w:t>
      </w:r>
    </w:p>
    <w:p w14:paraId="08154836" w14:textId="77777777" w:rsidR="005C369E" w:rsidRPr="005C369E" w:rsidRDefault="005C369E" w:rsidP="005C369E">
      <w:pPr>
        <w:pStyle w:val="ListParagraph"/>
        <w:numPr>
          <w:ilvl w:val="0"/>
          <w:numId w:val="44"/>
        </w:numPr>
        <w:spacing w:line="242" w:lineRule="auto"/>
        <w:ind w:right="440"/>
        <w:jc w:val="both"/>
        <w:rPr>
          <w:rFonts w:ascii="Times New Roman" w:eastAsia="Arial" w:hAnsi="Times New Roman" w:cs="Times New Roman"/>
          <w:sz w:val="24"/>
          <w:szCs w:val="24"/>
        </w:rPr>
      </w:pPr>
      <w:r w:rsidRPr="005C369E">
        <w:rPr>
          <w:rFonts w:ascii="Times New Roman" w:eastAsia="Arial" w:hAnsi="Times New Roman" w:cs="Times New Roman"/>
          <w:sz w:val="24"/>
          <w:szCs w:val="24"/>
        </w:rPr>
        <w:t xml:space="preserve">Information Technology </w:t>
      </w:r>
      <w:r w:rsidR="00971C0E" w:rsidRPr="005C369E">
        <w:rPr>
          <w:rFonts w:ascii="Times New Roman" w:eastAsia="Arial" w:hAnsi="Times New Roman" w:cs="Times New Roman"/>
          <w:sz w:val="24"/>
          <w:szCs w:val="24"/>
        </w:rPr>
        <w:t>Testing</w:t>
      </w:r>
    </w:p>
    <w:p w14:paraId="337FE77B" w14:textId="77777777" w:rsidR="005C369E" w:rsidRPr="005C369E" w:rsidRDefault="005C369E" w:rsidP="005C369E">
      <w:pPr>
        <w:pStyle w:val="ListParagraph"/>
        <w:numPr>
          <w:ilvl w:val="0"/>
          <w:numId w:val="44"/>
        </w:numPr>
        <w:spacing w:line="242" w:lineRule="auto"/>
        <w:ind w:right="440"/>
        <w:jc w:val="both"/>
        <w:rPr>
          <w:rFonts w:ascii="Times New Roman" w:eastAsia="Arial" w:hAnsi="Times New Roman" w:cs="Times New Roman"/>
          <w:sz w:val="24"/>
          <w:szCs w:val="24"/>
        </w:rPr>
      </w:pPr>
      <w:r w:rsidRPr="005C369E">
        <w:rPr>
          <w:rFonts w:ascii="Times New Roman" w:eastAsia="Arial" w:hAnsi="Times New Roman" w:cs="Times New Roman"/>
          <w:sz w:val="24"/>
          <w:szCs w:val="24"/>
        </w:rPr>
        <w:t>Electronics Testing</w:t>
      </w:r>
    </w:p>
    <w:p w14:paraId="4CE02570" w14:textId="77777777" w:rsidR="005C369E" w:rsidRPr="005C369E" w:rsidRDefault="005C369E" w:rsidP="005C369E">
      <w:pPr>
        <w:spacing w:line="242" w:lineRule="auto"/>
        <w:ind w:left="420" w:right="440"/>
        <w:jc w:val="both"/>
        <w:rPr>
          <w:rFonts w:ascii="Times New Roman" w:eastAsia="Arial" w:hAnsi="Times New Roman" w:cs="Times New Roman"/>
          <w:sz w:val="24"/>
          <w:szCs w:val="24"/>
        </w:rPr>
      </w:pPr>
      <w:r w:rsidRPr="005C369E">
        <w:rPr>
          <w:rFonts w:ascii="Times New Roman" w:eastAsia="Arial" w:hAnsi="Times New Roman" w:cs="Times New Roman"/>
          <w:sz w:val="24"/>
          <w:szCs w:val="24"/>
        </w:rPr>
        <w:t>Or, any other equivalent having knowledge in the area of Security, Design, Process, etc.</w:t>
      </w:r>
      <w:r w:rsidR="00747124">
        <w:rPr>
          <w:rFonts w:ascii="Times New Roman" w:eastAsia="Arial" w:hAnsi="Times New Roman" w:cs="Times New Roman"/>
          <w:sz w:val="24"/>
          <w:szCs w:val="24"/>
        </w:rPr>
        <w:t xml:space="preserve"> The Auditors/Assessors shall be conducting the assessment </w:t>
      </w:r>
      <w:r w:rsidR="001E03CC">
        <w:rPr>
          <w:rFonts w:ascii="Times New Roman" w:eastAsia="Arial" w:hAnsi="Times New Roman" w:cs="Times New Roman"/>
          <w:sz w:val="24"/>
          <w:szCs w:val="24"/>
        </w:rPr>
        <w:t>as per this scheme on behalf of STQC Directorate.</w:t>
      </w:r>
    </w:p>
    <w:p w14:paraId="4E0905AA" w14:textId="77777777" w:rsidR="00A331F3" w:rsidRPr="00E6563E" w:rsidRDefault="005A65B0" w:rsidP="00606576">
      <w:pPr>
        <w:pStyle w:val="Heading3"/>
        <w:rPr>
          <w:rFonts w:ascii="Times New Roman" w:eastAsia="Arial" w:hAnsi="Times New Roman"/>
          <w:sz w:val="24"/>
          <w:szCs w:val="24"/>
        </w:rPr>
      </w:pPr>
      <w:bookmarkStart w:id="13" w:name="_Toc45489879"/>
      <w:r w:rsidRPr="00E6563E">
        <w:rPr>
          <w:rFonts w:ascii="Times New Roman" w:eastAsia="Arial" w:hAnsi="Times New Roman"/>
          <w:sz w:val="24"/>
          <w:szCs w:val="24"/>
        </w:rPr>
        <w:t>Roles and f</w:t>
      </w:r>
      <w:r w:rsidR="00606576" w:rsidRPr="00E6563E">
        <w:rPr>
          <w:rFonts w:ascii="Times New Roman" w:eastAsia="Arial" w:hAnsi="Times New Roman"/>
          <w:sz w:val="24"/>
          <w:szCs w:val="24"/>
        </w:rPr>
        <w:t>unctions of Certification Body</w:t>
      </w:r>
      <w:bookmarkEnd w:id="13"/>
    </w:p>
    <w:p w14:paraId="4B2B2BA4" w14:textId="77777777" w:rsidR="005A65B0" w:rsidRDefault="005A65B0" w:rsidP="005A65B0">
      <w:pPr>
        <w:spacing w:line="249"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All the procedures adopted by the Certification Body are administered in a </w:t>
      </w:r>
      <w:r w:rsidR="00E6563E" w:rsidRPr="00E6563E">
        <w:rPr>
          <w:rFonts w:ascii="Times New Roman" w:eastAsia="Arial" w:hAnsi="Times New Roman" w:cs="Times New Roman"/>
          <w:sz w:val="24"/>
          <w:szCs w:val="24"/>
        </w:rPr>
        <w:t>non-discriminatory</w:t>
      </w:r>
      <w:r w:rsidRPr="00E6563E">
        <w:rPr>
          <w:rFonts w:ascii="Times New Roman" w:eastAsia="Arial" w:hAnsi="Times New Roman" w:cs="Times New Roman"/>
          <w:sz w:val="24"/>
          <w:szCs w:val="24"/>
        </w:rPr>
        <w:t xml:space="preserve"> manner. The Certification Body makes its services accessible to all eligible applicants, without any undue financial or other conditions.</w:t>
      </w:r>
    </w:p>
    <w:p w14:paraId="52360719" w14:textId="77777777" w:rsidR="00C070BD" w:rsidRPr="00E6563E" w:rsidRDefault="00A331F3" w:rsidP="00A331F3">
      <w:pPr>
        <w:spacing w:line="265"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The Certification Body</w:t>
      </w:r>
      <w:r w:rsidR="00C070BD" w:rsidRPr="00E6563E">
        <w:rPr>
          <w:rFonts w:ascii="Times New Roman" w:eastAsia="Arial" w:hAnsi="Times New Roman" w:cs="Times New Roman"/>
          <w:sz w:val="24"/>
          <w:szCs w:val="24"/>
        </w:rPr>
        <w:t xml:space="preserve"> :-</w:t>
      </w:r>
      <w:r w:rsidRPr="00E6563E">
        <w:rPr>
          <w:rFonts w:ascii="Times New Roman" w:eastAsia="Arial" w:hAnsi="Times New Roman" w:cs="Times New Roman"/>
          <w:sz w:val="24"/>
          <w:szCs w:val="24"/>
        </w:rPr>
        <w:t xml:space="preserve"> </w:t>
      </w:r>
    </w:p>
    <w:p w14:paraId="7DBB1FB9" w14:textId="77777777" w:rsidR="00C070BD" w:rsidRPr="00E6563E" w:rsidRDefault="00E6563E" w:rsidP="00C64A18">
      <w:pPr>
        <w:pStyle w:val="ListParagraph"/>
        <w:numPr>
          <w:ilvl w:val="0"/>
          <w:numId w:val="30"/>
        </w:numPr>
        <w:spacing w:line="265"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C</w:t>
      </w:r>
      <w:r w:rsidR="00A331F3" w:rsidRPr="00E6563E">
        <w:rPr>
          <w:rFonts w:ascii="Times New Roman" w:eastAsia="Arial" w:hAnsi="Times New Roman" w:cs="Times New Roman"/>
          <w:sz w:val="24"/>
          <w:szCs w:val="24"/>
        </w:rPr>
        <w:t>onfines its assessment and decision on certification to those matters specifically related to the scope of certification being considered.</w:t>
      </w:r>
    </w:p>
    <w:p w14:paraId="0EBCEDA7" w14:textId="77777777" w:rsidR="00C070BD" w:rsidRPr="00E6563E" w:rsidRDefault="00E6563E" w:rsidP="00C64A18">
      <w:pPr>
        <w:pStyle w:val="ListParagraph"/>
        <w:numPr>
          <w:ilvl w:val="0"/>
          <w:numId w:val="30"/>
        </w:numPr>
        <w:spacing w:line="265"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H</w:t>
      </w:r>
      <w:r w:rsidR="00A331F3" w:rsidRPr="00E6563E">
        <w:rPr>
          <w:rFonts w:ascii="Times New Roman" w:eastAsia="Arial" w:hAnsi="Times New Roman" w:cs="Times New Roman"/>
          <w:sz w:val="24"/>
          <w:szCs w:val="24"/>
        </w:rPr>
        <w:t xml:space="preserve">as a defined </w:t>
      </w:r>
      <w:r w:rsidR="00E23398">
        <w:rPr>
          <w:rFonts w:ascii="Times New Roman" w:eastAsia="Arial" w:hAnsi="Times New Roman" w:cs="Times New Roman"/>
          <w:sz w:val="24"/>
          <w:szCs w:val="24"/>
        </w:rPr>
        <w:t xml:space="preserve">scope determination </w:t>
      </w:r>
      <w:r w:rsidR="00A331F3" w:rsidRPr="00E6563E">
        <w:rPr>
          <w:rFonts w:ascii="Times New Roman" w:eastAsia="Arial" w:hAnsi="Times New Roman" w:cs="Times New Roman"/>
          <w:sz w:val="24"/>
          <w:szCs w:val="24"/>
        </w:rPr>
        <w:t>criterion against which the Devices</w:t>
      </w:r>
      <w:r w:rsidR="00963B80">
        <w:rPr>
          <w:rFonts w:ascii="Times New Roman" w:eastAsia="Arial" w:hAnsi="Times New Roman" w:cs="Times New Roman"/>
          <w:sz w:val="24"/>
          <w:szCs w:val="24"/>
        </w:rPr>
        <w:t>/Processes</w:t>
      </w:r>
      <w:r w:rsidR="00A331F3" w:rsidRPr="00E6563E">
        <w:rPr>
          <w:rFonts w:ascii="Times New Roman" w:eastAsia="Arial" w:hAnsi="Times New Roman" w:cs="Times New Roman"/>
          <w:sz w:val="24"/>
          <w:szCs w:val="24"/>
        </w:rPr>
        <w:t xml:space="preserve"> of an applicant is assessed. In case of change </w:t>
      </w:r>
      <w:r w:rsidR="00E23398" w:rsidRPr="00E6563E">
        <w:rPr>
          <w:rFonts w:ascii="Times New Roman" w:eastAsia="Arial" w:hAnsi="Times New Roman" w:cs="Times New Roman"/>
          <w:sz w:val="24"/>
          <w:szCs w:val="24"/>
        </w:rPr>
        <w:t>in specification</w:t>
      </w:r>
      <w:r w:rsidR="00A331F3" w:rsidRPr="00E6563E">
        <w:rPr>
          <w:rFonts w:ascii="Times New Roman" w:eastAsia="Arial" w:hAnsi="Times New Roman" w:cs="Times New Roman"/>
          <w:sz w:val="24"/>
          <w:szCs w:val="24"/>
        </w:rPr>
        <w:t xml:space="preserve"> for any </w:t>
      </w:r>
      <w:r w:rsidR="00E23398">
        <w:rPr>
          <w:rFonts w:ascii="Times New Roman" w:eastAsia="Arial" w:hAnsi="Times New Roman" w:cs="Times New Roman"/>
          <w:sz w:val="24"/>
          <w:szCs w:val="24"/>
        </w:rPr>
        <w:t xml:space="preserve">process/design/requirement </w:t>
      </w:r>
      <w:r w:rsidR="00A331F3" w:rsidRPr="00E6563E">
        <w:rPr>
          <w:rFonts w:ascii="Times New Roman" w:eastAsia="Arial" w:hAnsi="Times New Roman" w:cs="Times New Roman"/>
          <w:sz w:val="24"/>
          <w:szCs w:val="24"/>
        </w:rPr>
        <w:t xml:space="preserve">viz-a-viz certification criteria, </w:t>
      </w:r>
      <w:r w:rsidR="00E23398">
        <w:rPr>
          <w:rFonts w:ascii="Times New Roman" w:eastAsia="Arial" w:hAnsi="Times New Roman" w:cs="Times New Roman"/>
          <w:sz w:val="24"/>
          <w:szCs w:val="24"/>
        </w:rPr>
        <w:t>the acquirer</w:t>
      </w:r>
      <w:r w:rsidR="005A65B0" w:rsidRPr="00E6563E">
        <w:rPr>
          <w:rFonts w:ascii="Times New Roman" w:eastAsia="Arial" w:hAnsi="Times New Roman" w:cs="Times New Roman"/>
          <w:sz w:val="24"/>
          <w:szCs w:val="24"/>
        </w:rPr>
        <w:t xml:space="preserve"> has to undergo for fresh </w:t>
      </w:r>
      <w:r w:rsidR="00A331F3" w:rsidRPr="00E6563E">
        <w:rPr>
          <w:rFonts w:ascii="Times New Roman" w:eastAsia="Arial" w:hAnsi="Times New Roman" w:cs="Times New Roman"/>
          <w:sz w:val="24"/>
          <w:szCs w:val="24"/>
        </w:rPr>
        <w:t>certification</w:t>
      </w:r>
      <w:r w:rsidR="005A65B0" w:rsidRPr="00E6563E">
        <w:rPr>
          <w:rFonts w:ascii="Times New Roman" w:eastAsia="Arial" w:hAnsi="Times New Roman" w:cs="Times New Roman"/>
          <w:sz w:val="24"/>
          <w:szCs w:val="24"/>
        </w:rPr>
        <w:t>.</w:t>
      </w:r>
    </w:p>
    <w:p w14:paraId="00F5D373" w14:textId="77777777" w:rsidR="00C070BD" w:rsidRPr="00E6563E" w:rsidRDefault="00E6563E" w:rsidP="00C64A18">
      <w:pPr>
        <w:pStyle w:val="ListParagraph"/>
        <w:numPr>
          <w:ilvl w:val="0"/>
          <w:numId w:val="30"/>
        </w:numPr>
        <w:spacing w:line="265"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I</w:t>
      </w:r>
      <w:r w:rsidR="00A331F3" w:rsidRPr="00E6563E">
        <w:rPr>
          <w:rFonts w:ascii="Times New Roman" w:eastAsia="Arial" w:hAnsi="Times New Roman" w:cs="Times New Roman"/>
          <w:sz w:val="24"/>
          <w:szCs w:val="24"/>
        </w:rPr>
        <w:t>s responsible for its decision relating to the granting, maintaining, extending, reducing, suspending and withdrawing certifications.</w:t>
      </w:r>
    </w:p>
    <w:p w14:paraId="71BD8398" w14:textId="77777777" w:rsidR="00C070BD" w:rsidRPr="00E6563E" w:rsidRDefault="00E6563E" w:rsidP="00C64A18">
      <w:pPr>
        <w:pStyle w:val="ListParagraph"/>
        <w:numPr>
          <w:ilvl w:val="0"/>
          <w:numId w:val="30"/>
        </w:numPr>
        <w:spacing w:line="265"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H</w:t>
      </w:r>
      <w:r w:rsidR="00A331F3" w:rsidRPr="00E6563E">
        <w:rPr>
          <w:rFonts w:ascii="Times New Roman" w:eastAsia="Arial" w:hAnsi="Times New Roman" w:cs="Times New Roman"/>
          <w:sz w:val="24"/>
          <w:szCs w:val="24"/>
        </w:rPr>
        <w:t>as an identified management structure, which has the overall responsibility for the operation of Certification System.</w:t>
      </w:r>
    </w:p>
    <w:p w14:paraId="0E6E4D7E" w14:textId="77777777" w:rsidR="00C8738A" w:rsidRPr="00E6563E" w:rsidRDefault="00E6563E" w:rsidP="00C64A18">
      <w:pPr>
        <w:pStyle w:val="ListParagraph"/>
        <w:numPr>
          <w:ilvl w:val="0"/>
          <w:numId w:val="30"/>
        </w:numPr>
        <w:spacing w:line="265"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H</w:t>
      </w:r>
      <w:r w:rsidR="00A331F3" w:rsidRPr="00E6563E">
        <w:rPr>
          <w:rFonts w:ascii="Times New Roman" w:eastAsia="Arial" w:hAnsi="Times New Roman" w:cs="Times New Roman"/>
          <w:sz w:val="24"/>
          <w:szCs w:val="24"/>
        </w:rPr>
        <w:t>as a documented structure, including provisions to assure the impartiality of the operation of Certification Body</w:t>
      </w:r>
      <w:r w:rsidR="00C8738A" w:rsidRPr="00E6563E">
        <w:rPr>
          <w:rFonts w:ascii="Times New Roman" w:eastAsia="Arial" w:hAnsi="Times New Roman" w:cs="Times New Roman"/>
          <w:sz w:val="24"/>
          <w:szCs w:val="24"/>
        </w:rPr>
        <w:t>.</w:t>
      </w:r>
    </w:p>
    <w:p w14:paraId="389F8FC0" w14:textId="77777777" w:rsidR="00C070BD" w:rsidRPr="00E6563E" w:rsidRDefault="00E6563E" w:rsidP="00C64A18">
      <w:pPr>
        <w:pStyle w:val="ListParagraph"/>
        <w:numPr>
          <w:ilvl w:val="0"/>
          <w:numId w:val="30"/>
        </w:numPr>
        <w:spacing w:line="265"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H</w:t>
      </w:r>
      <w:r w:rsidR="00A331F3" w:rsidRPr="00E6563E">
        <w:rPr>
          <w:rFonts w:ascii="Times New Roman" w:eastAsia="Arial" w:hAnsi="Times New Roman" w:cs="Times New Roman"/>
          <w:sz w:val="24"/>
          <w:szCs w:val="24"/>
        </w:rPr>
        <w:t>as a documented system to provide confidence in its ability to operate a certification system.</w:t>
      </w:r>
    </w:p>
    <w:p w14:paraId="5C5A7C55" w14:textId="77777777" w:rsidR="00C070BD" w:rsidRPr="00E6563E" w:rsidRDefault="00E6563E" w:rsidP="00C64A18">
      <w:pPr>
        <w:pStyle w:val="ListParagraph"/>
        <w:numPr>
          <w:ilvl w:val="0"/>
          <w:numId w:val="30"/>
        </w:numPr>
        <w:spacing w:line="265"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E</w:t>
      </w:r>
      <w:r w:rsidR="00A331F3" w:rsidRPr="00E6563E">
        <w:rPr>
          <w:rFonts w:ascii="Times New Roman" w:eastAsia="Arial" w:hAnsi="Times New Roman" w:cs="Times New Roman"/>
          <w:sz w:val="24"/>
          <w:szCs w:val="24"/>
        </w:rPr>
        <w:t>nsures that each decision on certification is taken by persons different from those who carried out the testing/assessment/evaluation</w:t>
      </w:r>
      <w:r w:rsidR="00645B43">
        <w:rPr>
          <w:rFonts w:ascii="Times New Roman" w:eastAsia="Arial" w:hAnsi="Times New Roman" w:cs="Times New Roman"/>
          <w:sz w:val="24"/>
          <w:szCs w:val="24"/>
        </w:rPr>
        <w:t>/audits</w:t>
      </w:r>
      <w:r w:rsidR="00A331F3" w:rsidRPr="00E6563E">
        <w:rPr>
          <w:rFonts w:ascii="Times New Roman" w:eastAsia="Arial" w:hAnsi="Times New Roman" w:cs="Times New Roman"/>
          <w:sz w:val="24"/>
          <w:szCs w:val="24"/>
        </w:rPr>
        <w:t>.</w:t>
      </w:r>
    </w:p>
    <w:p w14:paraId="1660C2F1" w14:textId="77777777" w:rsidR="00C070BD" w:rsidRPr="00E6563E" w:rsidRDefault="00E6563E" w:rsidP="00C64A18">
      <w:pPr>
        <w:pStyle w:val="ListParagraph"/>
        <w:numPr>
          <w:ilvl w:val="0"/>
          <w:numId w:val="30"/>
        </w:numPr>
        <w:spacing w:line="265"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H</w:t>
      </w:r>
      <w:r w:rsidR="00A331F3" w:rsidRPr="00E6563E">
        <w:rPr>
          <w:rFonts w:ascii="Times New Roman" w:eastAsia="Arial" w:hAnsi="Times New Roman" w:cs="Times New Roman"/>
          <w:sz w:val="24"/>
          <w:szCs w:val="24"/>
        </w:rPr>
        <w:t>as defined authorities and responsibilities relevant to its certification activities.</w:t>
      </w:r>
    </w:p>
    <w:p w14:paraId="192346E8" w14:textId="77777777" w:rsidR="00C070BD" w:rsidRPr="00E6563E" w:rsidRDefault="00E6563E" w:rsidP="00C64A18">
      <w:pPr>
        <w:pStyle w:val="ListParagraph"/>
        <w:numPr>
          <w:ilvl w:val="0"/>
          <w:numId w:val="30"/>
        </w:numPr>
        <w:spacing w:line="265"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H</w:t>
      </w:r>
      <w:r w:rsidR="00A331F3" w:rsidRPr="00E6563E">
        <w:rPr>
          <w:rFonts w:ascii="Times New Roman" w:eastAsia="Arial" w:hAnsi="Times New Roman" w:cs="Times New Roman"/>
          <w:sz w:val="24"/>
          <w:szCs w:val="24"/>
        </w:rPr>
        <w:t>as adequate arrangements to cover liabilities arising from its operations and/or activities. (as specified in certification agreement).</w:t>
      </w:r>
      <w:r w:rsidR="00645B43">
        <w:rPr>
          <w:rFonts w:ascii="Times New Roman" w:eastAsia="Arial" w:hAnsi="Times New Roman" w:cs="Times New Roman"/>
          <w:sz w:val="24"/>
          <w:szCs w:val="24"/>
        </w:rPr>
        <w:t xml:space="preserve"> </w:t>
      </w:r>
    </w:p>
    <w:p w14:paraId="79640453" w14:textId="77777777" w:rsidR="00C070BD" w:rsidRPr="00E6563E" w:rsidRDefault="00E6563E" w:rsidP="00C64A18">
      <w:pPr>
        <w:pStyle w:val="ListParagraph"/>
        <w:numPr>
          <w:ilvl w:val="0"/>
          <w:numId w:val="30"/>
        </w:numPr>
        <w:spacing w:line="265"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H</w:t>
      </w:r>
      <w:r w:rsidR="00A331F3" w:rsidRPr="00E6563E">
        <w:rPr>
          <w:rFonts w:ascii="Times New Roman" w:eastAsia="Arial" w:hAnsi="Times New Roman" w:cs="Times New Roman"/>
          <w:sz w:val="24"/>
          <w:szCs w:val="24"/>
        </w:rPr>
        <w:t xml:space="preserve">as financial stability and resources required for the operation of the certification system, in the form of budgetary and resource support </w:t>
      </w:r>
      <w:r w:rsidR="005A65B0" w:rsidRPr="00E6563E">
        <w:rPr>
          <w:rFonts w:ascii="Times New Roman" w:eastAsia="Arial" w:hAnsi="Times New Roman" w:cs="Times New Roman"/>
          <w:sz w:val="24"/>
          <w:szCs w:val="24"/>
        </w:rPr>
        <w:t>from STQC Directorate.</w:t>
      </w:r>
      <w:r w:rsidR="00A331F3" w:rsidRPr="00E6563E">
        <w:rPr>
          <w:rFonts w:ascii="Times New Roman" w:eastAsia="Arial" w:hAnsi="Times New Roman" w:cs="Times New Roman"/>
          <w:sz w:val="24"/>
          <w:szCs w:val="24"/>
        </w:rPr>
        <w:t xml:space="preserve"> The financial administration of the scheme including determination of charges is the responsibility of Head (Certification Body).</w:t>
      </w:r>
    </w:p>
    <w:p w14:paraId="0D06E063" w14:textId="77777777" w:rsidR="00C070BD" w:rsidRPr="00E6563E" w:rsidRDefault="00E6563E" w:rsidP="00C64A18">
      <w:pPr>
        <w:pStyle w:val="ListParagraph"/>
        <w:numPr>
          <w:ilvl w:val="0"/>
          <w:numId w:val="30"/>
        </w:numPr>
        <w:spacing w:line="265"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H</w:t>
      </w:r>
      <w:r w:rsidR="00A331F3" w:rsidRPr="00E6563E">
        <w:rPr>
          <w:rFonts w:ascii="Times New Roman" w:eastAsia="Arial" w:hAnsi="Times New Roman" w:cs="Times New Roman"/>
          <w:sz w:val="24"/>
          <w:szCs w:val="24"/>
        </w:rPr>
        <w:t>as sufficient number of personnel having the necessary education, training, technical knowledge and experience for performing certification functions under the overall responsibility of Head (Certification Body)</w:t>
      </w:r>
      <w:r w:rsidR="00C070BD" w:rsidRPr="00E6563E">
        <w:rPr>
          <w:rFonts w:ascii="Times New Roman" w:eastAsia="Arial" w:hAnsi="Times New Roman" w:cs="Times New Roman"/>
          <w:sz w:val="24"/>
          <w:szCs w:val="24"/>
        </w:rPr>
        <w:t>.</w:t>
      </w:r>
    </w:p>
    <w:p w14:paraId="5BDAEFBC" w14:textId="77777777" w:rsidR="00C070BD" w:rsidRPr="00E6563E" w:rsidRDefault="00A331F3" w:rsidP="00C64A18">
      <w:pPr>
        <w:pStyle w:val="ListParagraph"/>
        <w:numPr>
          <w:ilvl w:val="0"/>
          <w:numId w:val="30"/>
        </w:numPr>
        <w:spacing w:line="265" w:lineRule="auto"/>
        <w:ind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The Certification Body’s personnel along wi</w:t>
      </w:r>
      <w:r w:rsidR="005A65B0" w:rsidRPr="00E6563E">
        <w:rPr>
          <w:rFonts w:ascii="Times New Roman" w:eastAsia="Arial" w:hAnsi="Times New Roman" w:cs="Times New Roman"/>
          <w:sz w:val="24"/>
          <w:szCs w:val="24"/>
        </w:rPr>
        <w:t>th Head (Certification Body)</w:t>
      </w:r>
      <w:r w:rsidRPr="00E6563E">
        <w:rPr>
          <w:rFonts w:ascii="Times New Roman" w:eastAsia="Arial" w:hAnsi="Times New Roman" w:cs="Times New Roman"/>
          <w:sz w:val="24"/>
          <w:szCs w:val="24"/>
        </w:rPr>
        <w:t xml:space="preserve"> are free from any commercial, financial and other pressures, which might influence the results of Certification process.</w:t>
      </w:r>
    </w:p>
    <w:p w14:paraId="792BDADB" w14:textId="77777777" w:rsidR="00C070BD" w:rsidRPr="00E6563E" w:rsidRDefault="00E6563E" w:rsidP="00C64A18">
      <w:pPr>
        <w:pStyle w:val="ListParagraph"/>
        <w:numPr>
          <w:ilvl w:val="0"/>
          <w:numId w:val="30"/>
        </w:numPr>
        <w:spacing w:line="265"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H</w:t>
      </w:r>
      <w:r w:rsidR="00A331F3" w:rsidRPr="00E6563E">
        <w:rPr>
          <w:rFonts w:ascii="Times New Roman" w:eastAsia="Arial" w:hAnsi="Times New Roman" w:cs="Times New Roman"/>
          <w:sz w:val="24"/>
          <w:szCs w:val="24"/>
        </w:rPr>
        <w:t>as a defined criterion for appointment and operation of all the committees needed for Certification process. These committees are free from any commercial, financial and other pressures that might influence decisions.</w:t>
      </w:r>
    </w:p>
    <w:p w14:paraId="2278026A" w14:textId="77777777" w:rsidR="00A331F3" w:rsidRPr="00E6563E" w:rsidRDefault="00E6563E" w:rsidP="00C64A18">
      <w:pPr>
        <w:pStyle w:val="ListParagraph"/>
        <w:numPr>
          <w:ilvl w:val="0"/>
          <w:numId w:val="30"/>
        </w:numPr>
        <w:spacing w:line="265"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H</w:t>
      </w:r>
      <w:r w:rsidR="00A331F3" w:rsidRPr="00E6563E">
        <w:rPr>
          <w:rFonts w:ascii="Times New Roman" w:eastAsia="Arial" w:hAnsi="Times New Roman" w:cs="Times New Roman"/>
          <w:sz w:val="24"/>
          <w:szCs w:val="24"/>
        </w:rPr>
        <w:t>as a defined policy and procedure for resolution of Complaints, Appeals and Disputes received from suppliers or other parties about the handling of certification or any other related matter.</w:t>
      </w:r>
    </w:p>
    <w:p w14:paraId="710163E9" w14:textId="77777777" w:rsidR="00C8738A" w:rsidRPr="00E6563E" w:rsidRDefault="00C8738A" w:rsidP="00E6563E">
      <w:pPr>
        <w:pStyle w:val="Heading1"/>
        <w:numPr>
          <w:ilvl w:val="0"/>
          <w:numId w:val="40"/>
        </w:numPr>
        <w:rPr>
          <w:rFonts w:eastAsia="Arial" w:cs="Times New Roman"/>
          <w:sz w:val="24"/>
          <w:szCs w:val="24"/>
        </w:rPr>
      </w:pPr>
      <w:bookmarkStart w:id="14" w:name="_Toc45489880"/>
      <w:r w:rsidRPr="00E6563E">
        <w:rPr>
          <w:rFonts w:eastAsia="Arial" w:cs="Times New Roman"/>
          <w:sz w:val="24"/>
          <w:szCs w:val="24"/>
        </w:rPr>
        <w:t xml:space="preserve">Organization </w:t>
      </w:r>
      <w:r w:rsidR="00A331F3" w:rsidRPr="00E6563E">
        <w:rPr>
          <w:rFonts w:eastAsia="Arial" w:cs="Times New Roman"/>
          <w:sz w:val="24"/>
          <w:szCs w:val="24"/>
        </w:rPr>
        <w:t>description</w:t>
      </w:r>
      <w:bookmarkStart w:id="15" w:name="_Toc521509707"/>
      <w:bookmarkEnd w:id="14"/>
    </w:p>
    <w:p w14:paraId="5D62E5D1" w14:textId="77777777" w:rsidR="00A331F3" w:rsidRPr="00E6563E" w:rsidRDefault="00A331F3" w:rsidP="007C7F02">
      <w:pPr>
        <w:pStyle w:val="Heading3"/>
        <w:rPr>
          <w:rFonts w:ascii="Times New Roman" w:eastAsia="Arial" w:hAnsi="Times New Roman"/>
          <w:sz w:val="24"/>
          <w:szCs w:val="24"/>
        </w:rPr>
      </w:pPr>
      <w:bookmarkStart w:id="16" w:name="_Toc45489881"/>
      <w:proofErr w:type="spellStart"/>
      <w:r w:rsidRPr="00E6563E">
        <w:rPr>
          <w:rFonts w:ascii="Times New Roman" w:eastAsia="Arial" w:hAnsi="Times New Roman"/>
          <w:sz w:val="24"/>
          <w:szCs w:val="24"/>
        </w:rPr>
        <w:t>Organisation</w:t>
      </w:r>
      <w:proofErr w:type="spellEnd"/>
      <w:r w:rsidRPr="00E6563E">
        <w:rPr>
          <w:rFonts w:ascii="Times New Roman" w:eastAsia="Arial" w:hAnsi="Times New Roman"/>
          <w:sz w:val="24"/>
          <w:szCs w:val="24"/>
        </w:rPr>
        <w:t xml:space="preserve"> Structure and top Management</w:t>
      </w:r>
      <w:bookmarkEnd w:id="15"/>
      <w:bookmarkEnd w:id="16"/>
    </w:p>
    <w:p w14:paraId="36176CA7" w14:textId="77777777" w:rsidR="001709C1" w:rsidRPr="001709C1" w:rsidRDefault="001709C1" w:rsidP="001709C1">
      <w:pPr>
        <w:jc w:val="both"/>
        <w:rPr>
          <w:rFonts w:ascii="Times New Roman" w:hAnsi="Times New Roman" w:cs="Times New Roman"/>
          <w:sz w:val="24"/>
          <w:szCs w:val="24"/>
        </w:rPr>
      </w:pPr>
    </w:p>
    <w:p w14:paraId="3BB00175" w14:textId="77777777" w:rsidR="00C8738A" w:rsidRPr="001709C1" w:rsidRDefault="00A331F3" w:rsidP="001709C1">
      <w:pPr>
        <w:ind w:left="720"/>
        <w:jc w:val="both"/>
        <w:rPr>
          <w:rFonts w:ascii="Times New Roman" w:hAnsi="Times New Roman" w:cs="Times New Roman"/>
          <w:sz w:val="24"/>
          <w:szCs w:val="24"/>
        </w:rPr>
      </w:pPr>
      <w:r w:rsidRPr="001709C1">
        <w:rPr>
          <w:rFonts w:ascii="Times New Roman" w:hAnsi="Times New Roman" w:cs="Times New Roman"/>
          <w:sz w:val="24"/>
          <w:szCs w:val="24"/>
        </w:rPr>
        <w:lastRenderedPageBreak/>
        <w:t>The Certification Body has a documented structure which safeguards impartiality, of the operation of Certification Body.  It further enables participation of all interested parties in the content and functioning of the certification system.</w:t>
      </w:r>
    </w:p>
    <w:p w14:paraId="6A34C795" w14:textId="77777777" w:rsidR="001709C1" w:rsidRDefault="00A331F3" w:rsidP="00BE1916">
      <w:pPr>
        <w:ind w:left="720"/>
        <w:jc w:val="both"/>
        <w:rPr>
          <w:rFonts w:ascii="Times New Roman" w:hAnsi="Times New Roman" w:cs="Times New Roman"/>
          <w:sz w:val="24"/>
          <w:szCs w:val="24"/>
        </w:rPr>
      </w:pPr>
      <w:r w:rsidRPr="001709C1">
        <w:rPr>
          <w:rFonts w:ascii="Times New Roman" w:hAnsi="Times New Roman" w:cs="Times New Roman"/>
          <w:sz w:val="24"/>
          <w:szCs w:val="24"/>
        </w:rPr>
        <w:t>The Certification Body has an identified management structure which has the overall responsibility for the operation of Certification System. The Organization Chart and the reporting structure is given below:</w:t>
      </w:r>
    </w:p>
    <w:p w14:paraId="05D9966B" w14:textId="77777777" w:rsidR="00A331F3" w:rsidRPr="00E6563E" w:rsidRDefault="00000000" w:rsidP="00A331F3">
      <w:pPr>
        <w:rPr>
          <w:rFonts w:ascii="Times New Roman" w:hAnsi="Times New Roman" w:cs="Times New Roman"/>
          <w:sz w:val="24"/>
          <w:szCs w:val="24"/>
        </w:rPr>
      </w:pPr>
      <w:r>
        <w:rPr>
          <w:rFonts w:ascii="Times New Roman" w:hAnsi="Times New Roman" w:cs="Times New Roman"/>
          <w:noProof/>
          <w:sz w:val="24"/>
          <w:szCs w:val="24"/>
          <w:lang w:val="en-IN" w:eastAsia="en-IN"/>
        </w:rPr>
        <w:pict w14:anchorId="5F9E4245">
          <v:group id="Group 38" o:spid="_x0000_s2052" style="position:absolute;margin-left:61.5pt;margin-top:7.05pt;width:405.35pt;height:438pt;z-index:251702272" coordorigin="1326,3867" coordsize="9609,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">
            <v:line id="Line 28" o:spid="_x0000_s2053" style="position:absolute;visibility:visible" from="6588,7214" to="6588,10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rect id="Rectangle 29" o:spid="_x0000_s2054" style="position:absolute;left:4875;top:3867;width:3364;height: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pDGcMA&#10;AADaAAAADwAAAGRycy9kb3ducmV2LnhtbESPT2vCQBTE7wW/w/KE3upGEampq/gHRbw1KrS31+wz&#10;CWbfxuw2xm/vCoLHYWZ+w0xmrSlFQ7UrLCvo9yIQxKnVBWcKDvv1xycI55E1lpZJwY0czKadtwnG&#10;2l75m5rEZyJA2MWoIPe+iqV0aU4GXc9WxME72dqgD7LOpK7xGuCmlIMoGkmDBYeFHCta5pSek3+j&#10;YNeP9v5PLprd72aYpKv55edYXpR677bzLxCeWv8KP9tbrWAMjyvh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pDGcMAAADaAAAADwAAAAAAAAAAAAAAAACYAgAAZHJzL2Rv&#10;d25yZXYueG1sUEsFBgAAAAAEAAQA9QAAAIgDAAAAAA==&#10;" fillcolor="silver">
              <v:shadow on="t" offset="6pt,-6pt"/>
              <v:textbox>
                <w:txbxContent>
                  <w:p w14:paraId="4F6C53A6" w14:textId="77777777" w:rsidR="00A2195D" w:rsidRPr="006B3787" w:rsidRDefault="00A2195D" w:rsidP="00A331F3">
                    <w:pPr>
                      <w:jc w:val="center"/>
                    </w:pPr>
                    <w:r w:rsidRPr="006B3787">
                      <w:t>Chairman, Certification Body/DG (STQC)</w:t>
                    </w:r>
                  </w:p>
                </w:txbxContent>
              </v:textbox>
            </v:rect>
            <v:line id="Line 30" o:spid="_x0000_s2055" style="position:absolute;visibility:visible" from="6588,4733" to="6588,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1" o:spid="_x0000_s2056" style="position:absolute;visibility:visible" from="4386,4924" to="6588,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rect id="Rectangle 32" o:spid="_x0000_s2057" style="position:absolute;left:2442;top:4834;width:1944;height:1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VzsEA&#10;AADbAAAADwAAAGRycy9kb3ducmV2LnhtbERPTYvCMBC9C/sfwgh701RZRKpRdMVFvFl3QW9jM7bF&#10;ZlKbbK3/3giCt3m8z5nOW1OKhmpXWFYw6EcgiFOrC84U/O7XvTEI55E1lpZJwZ0czGcfnSnG2t54&#10;R03iMxFC2MWoIPe+iqV0aU4GXd9WxIE729qgD7DOpK7xFsJNKYdRNJIGCw4NOVb0nVN6Sf6Ngu0g&#10;2vuTXDbb489Xkq4W18NfeVXqs9suJiA8tf4tfrk3OswfwvOXcI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rFc7BAAAA2wAAAA8AAAAAAAAAAAAAAAAAmAIAAGRycy9kb3du&#10;cmV2LnhtbFBLBQYAAAAABAAEAPUAAACGAwAAAAA=&#10;" fillcolor="silver">
              <v:shadow on="t" offset="6pt,-6pt"/>
              <v:textbox>
                <w:txbxContent>
                  <w:p w14:paraId="53FC1702" w14:textId="77777777" w:rsidR="00A2195D" w:rsidRPr="006B3787" w:rsidRDefault="00A2195D" w:rsidP="00A331F3">
                    <w:pPr>
                      <w:jc w:val="center"/>
                    </w:pPr>
                    <w:r w:rsidRPr="006B3787">
                      <w:t>Advisory</w:t>
                    </w:r>
                  </w:p>
                  <w:p w14:paraId="090B914E" w14:textId="77777777" w:rsidR="00A2195D" w:rsidRPr="006B3787" w:rsidRDefault="00A2195D" w:rsidP="00A331F3">
                    <w:pPr>
                      <w:jc w:val="center"/>
                    </w:pPr>
                    <w:r w:rsidRPr="006B3787">
                      <w:t>Board (AB)</w:t>
                    </w:r>
                  </w:p>
                </w:txbxContent>
              </v:textbox>
            </v:rect>
            <v:line id="Line 33" o:spid="_x0000_s2058" style="position:absolute;visibility:visible" from="6588,6095" to="6588,6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rect id="Rectangle 34" o:spid="_x0000_s2059" style="position:absolute;left:5415;top:6388;width:2376;height: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oIcMA&#10;AADbAAAADwAAAGRycy9kb3ducmV2LnhtbERPTWvCQBC9F/wPywjemo1FpMSsopYWya1Rwd6m2WkS&#10;mp2N2TVJ/323UPA2j/c56WY0jeipc7VlBfMoBkFcWF1zqeB0fH18BuE8ssbGMin4IQeb9eQhxUTb&#10;gd+pz30pQgi7BBVU3reJlK6oyKCLbEscuC/bGfQBdqXUHQ4h3DTyKY6X0mDNoaHClvYVFd/5zSjI&#10;5vHRf8pdn328LfLiZXu9nJurUrPpuF2B8DT6u/jffdBh/gL+fg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4oIcMAAADbAAAADwAAAAAAAAAAAAAAAACYAgAAZHJzL2Rv&#10;d25yZXYueG1sUEsFBgAAAAAEAAQA9QAAAIgDAAAAAA==&#10;" fillcolor="silver">
              <v:shadow on="t" offset="6pt,-6pt"/>
              <v:textbox>
                <w:txbxContent>
                  <w:p w14:paraId="647731C2" w14:textId="77777777" w:rsidR="00A2195D" w:rsidRPr="006B3787" w:rsidRDefault="00A2195D" w:rsidP="00A331F3">
                    <w:pPr>
                      <w:jc w:val="center"/>
                    </w:pPr>
                    <w:r w:rsidRPr="006B3787">
                      <w:t>Head</w:t>
                    </w:r>
                  </w:p>
                  <w:p w14:paraId="4BBCD603" w14:textId="0B0769A8" w:rsidR="00A2195D" w:rsidRPr="006B3787" w:rsidRDefault="00A2195D" w:rsidP="00A331F3">
                    <w:pPr>
                      <w:jc w:val="center"/>
                    </w:pPr>
                    <w:r>
                      <w:t xml:space="preserve"> (T</w:t>
                    </w:r>
                    <w:r w:rsidR="00A556B9">
                      <w:t>MSPCS</w:t>
                    </w:r>
                    <w:r w:rsidRPr="006B3787">
                      <w:t>)</w:t>
                    </w:r>
                  </w:p>
                </w:txbxContent>
              </v:textbox>
            </v:rect>
            <v:line id="Line 35" o:spid="_x0000_s2060" style="position:absolute;visibility:visible" from="7956,6769" to="9180,6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38" o:spid="_x0000_s2061" style="position:absolute;visibility:visible" from="6588,9891" to="6588,1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rect id="Rectangle 40" o:spid="_x0000_s2062" style="position:absolute;left:5652;top:10993;width:1932;height:10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kn8IA&#10;AADbAAAADwAAAGRycy9kb3ducmV2LnhtbERPz2vCMBS+C/sfwht4s6kiMqpRnLIh3lY3mLe35q0t&#10;a17aJLb1v18Ogx0/vt+b3Wga0ZPztWUF8yQFQVxYXXOp4P3yMnsC4QOyxsYyKbiTh932YbLBTNuB&#10;36jPQyliCPsMFVQhtJmUvqjIoE9sSxy5b+sMhghdKbXDIYabRi7SdCUN1hwbKmzpUFHxk9+MgvM8&#10;vYQv+dyfr6/LvDjuu8+PplNq+jju1yACjeFf/Oc+aQWL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eSfwgAAANsAAAAPAAAAAAAAAAAAAAAAAJgCAABkcnMvZG93&#10;bnJldi54bWxQSwUGAAAAAAQABAD1AAAAhwMAAAAA&#10;" fillcolor="silver">
              <v:shadow on="t" offset="6pt,-6pt"/>
              <v:textbox>
                <w:txbxContent>
                  <w:p w14:paraId="759A4698" w14:textId="77777777" w:rsidR="00A2195D" w:rsidRPr="006B3787" w:rsidRDefault="00A2195D" w:rsidP="00A331F3">
                    <w:pPr>
                      <w:jc w:val="center"/>
                    </w:pPr>
                    <w:r w:rsidRPr="006B3787">
                      <w:t xml:space="preserve">Operations Personnel </w:t>
                    </w:r>
                  </w:p>
                </w:txbxContent>
              </v:textbox>
            </v:rect>
            <v:line id="Line 43" o:spid="_x0000_s2063" style="position:absolute;visibility:visible" from="1431,7594" to="10935,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URu8UAAADbAAAADwAAAGRycy9kb3ducmV2LnhtbESPQWvCQBSE70L/w/IKvekmKRRJXSUU&#10;SoQeWqPQHl+zzySYfZtk15j++64geBxm5htmtZlMK0YaXGNZQbyIQBCXVjdcKTjs3+dLEM4ja2wt&#10;k4I/crBZP8xWmGp74R2Nha9EgLBLUUHtfZdK6cqaDLqF7YiDd7SDQR/kUEk94CXATSuTKHqRBhsO&#10;CzV29FZTeSrORgHnfYf578/H59d3vz9kz0WcmUKpp8cpewXhafL38K291QqSGK5fw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URu8UAAADbAAAADwAAAAAAAAAA&#10;AAAAAAChAgAAZHJzL2Rvd25yZXYueG1sUEsFBgAAAAAEAAQA+QAAAJMDAAAAAA==&#10;">
              <v:stroke dashstyle="longDashDotDot"/>
            </v:line>
            <v:line id="Line 44" o:spid="_x0000_s2064" style="position:absolute;visibility:visible" from="1476,9891" to="10908,9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ePzMUAAADbAAAADwAAAGRycy9kb3ducmV2LnhtbESPQWvCQBSE70L/w/IKvekmKRRJXSUU&#10;ikIPrUmgPb5mn0kw+zbJrpr++64geBxm5htmtZlMJ840utaygngRgSCurG65VlAW7/MlCOeRNXaW&#10;ScEfOdisH2YrTLW98J7Oua9FgLBLUUHjfZ9K6aqGDLqF7YmDd7CjQR/kWEs94iXATSeTKHqRBlsO&#10;Cw329NZQdcxPRgFvhx63vz8fn1/fQ1Fmz3mcmVypp8cpewXhafL38K290wqSBK5fw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ePzMUAAADbAAAADwAAAAAAAAAA&#10;AAAAAAChAgAAZHJzL2Rvd25yZXYueG1sUEsFBgAAAAAEAAQA+QAAAJMDAAAAAA==&#10;">
              <v:stroke dashstyle="longDashDotDot"/>
            </v:line>
            <v:line id="Line 45" o:spid="_x0000_s2065" style="position:absolute;visibility:visible" from="1326,12424" to="10842,12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hu+8YAAADbAAAADwAAAGRycy9kb3ducmV2LnhtbESPQWvCQBCF74L/YRnBm25UWjW6irUU&#10;hJ6ilnocstNsaHY2za4m7a/vFgoeH2/e9+att52txI0aXzpWMBknIIhzp0suFJxPL6MFCB+QNVaO&#10;ScE3edhu+r01ptq1nNHtGAoRIexTVGBCqFMpfW7Ioh+7mjh6H66xGKJsCqkbbCPcVnKaJI/SYsmx&#10;wWBNe0P55/Fq4xvzh5+n7O15ubiczXubLed8+HpVajjodisQgbpwP/5PH7SC6Qz+tkQA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IbvvGAAAA2wAAAA8AAAAAAAAA&#10;AAAAAAAAoQIAAGRycy9kb3ducmV2LnhtbFBLBQYAAAAABAAEAPkAAACUAwAAAAA=&#10;">
              <v:stroke dashstyle="longDashDot"/>
            </v:line>
            <v:shape id="Text Box 46" o:spid="_x0000_s2066" type="#_x0000_t202" style="position:absolute;left:1503;top:10099;width:576;height:2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PsMYA&#10;AADbAAAADwAAAGRycy9kb3ducmV2LnhtbESPQWvCQBSE70L/w/IKvZlN01JKdA2lRbGXolEP3p7Z&#10;ZxLMvo3Z1cR/3y0IPQ4z8w0zzQbTiCt1rras4DmKQRAXVtdcKthu5uN3EM4ja2wsk4IbOchmD6Mp&#10;ptr2vKZr7ksRIOxSVFB536ZSuqIigy6yLXHwjrYz6IPsSqk77APcNDKJ4zdpsOawUGFLnxUVp/xi&#10;FOwOP7dm3b7s47r/Xg2L8yr/WpRKPT0OHxMQngb/H763l1pB8gp/X8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APsMYAAADbAAAADwAAAAAAAAAAAAAAAACYAgAAZHJz&#10;L2Rvd25yZXYueG1sUEsFBgAAAAAEAAQA9QAAAIsDAAAAAA==&#10;" filled="f" stroked="f">
              <v:textbox style="layout-flow:vertical;mso-layout-flow-alt:bottom-to-top">
                <w:txbxContent>
                  <w:p w14:paraId="3939673A" w14:textId="77777777" w:rsidR="00A2195D" w:rsidRDefault="00A2195D" w:rsidP="00A331F3">
                    <w:r>
                      <w:t>Executive  Functions</w:t>
                    </w:r>
                  </w:p>
                </w:txbxContent>
              </v:textbox>
            </v:shape>
            <v:shape id="Text Box 47" o:spid="_x0000_s2067" type="#_x0000_t202" style="position:absolute;left:1476;top:7699;width:1140;height:2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qK8YA&#10;AADbAAAADwAAAGRycy9kb3ducmV2LnhtbESPQWvCQBSE70L/w/IKvZlNU1pKdA2lRbGXolEP3p7Z&#10;ZxLMvo3Z1cR/3y0IPQ4z8w0zzQbTiCt1rras4DmKQRAXVtdcKthu5uN3EM4ja2wsk4IbOchmD6Mp&#10;ptr2vKZr7ksRIOxSVFB536ZSuqIigy6yLXHwjrYz6IPsSqk77APcNDKJ4zdpsOawUGFLnxUVp/xi&#10;FOwOP7dm3b7s47r/Xg2L8yr/WpRKPT0OHxMQngb/H763l1pB8gp/X8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yqK8YAAADbAAAADwAAAAAAAAAAAAAAAACYAgAAZHJz&#10;L2Rvd25yZXYueG1sUEsFBgAAAAAEAAQA9QAAAIsDAAAAAA==&#10;" filled="f" stroked="f">
              <v:textbox style="layout-flow:vertical;mso-layout-flow-alt:bottom-to-top">
                <w:txbxContent>
                  <w:p w14:paraId="4D39D634" w14:textId="77777777" w:rsidR="00A2195D" w:rsidRDefault="00A2195D" w:rsidP="00A331F3">
                    <w:r>
                      <w:t>Decision Functions</w:t>
                    </w:r>
                  </w:p>
                </w:txbxContent>
              </v:textbox>
            </v:shape>
            <v:shape id="Text Box 48" o:spid="_x0000_s2068" type="#_x0000_t202" style="position:absolute;left:1476;top:3949;width:759;height:2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40XMQA&#10;AADbAAAADwAAAGRycy9kb3ducmV2LnhtbESPQYvCMBSE7wv+h/AEb2uqgkg1iigr7mXRqgdvz+bZ&#10;FpuXbhNt/febBcHjMDPfMLNFa0rxoNoVlhUM+hEI4tTqgjMFx8PX5wSE88gaS8uk4EkOFvPOxwxj&#10;bRve0yPxmQgQdjEqyL2vYildmpNB17cVcfCutjbog6wzqWtsAtyUchhFY2mw4LCQY0WrnNJbcjcK&#10;TpefZ7mvRueoaL537eZ3l6w3mVK9brucgvDU+nf41d5qBcMx/H8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uNFzEAAAA2wAAAA8AAAAAAAAAAAAAAAAAmAIAAGRycy9k&#10;b3ducmV2LnhtbFBLBQYAAAAABAAEAPUAAACJAwAAAAA=&#10;" filled="f" stroked="f">
              <v:textbox style="layout-flow:vertical;mso-layout-flow-alt:bottom-to-top">
                <w:txbxContent>
                  <w:p w14:paraId="01DD4C4F" w14:textId="77777777" w:rsidR="00A2195D" w:rsidRDefault="00A2195D" w:rsidP="00A331F3">
                    <w:r>
                      <w:t>Management  Functions</w:t>
                    </w:r>
                  </w:p>
                </w:txbxContent>
              </v:textbox>
            </v:shape>
            <v:rect id="Rectangle 50" o:spid="_x0000_s2069" style="position:absolute;left:7795;top:8228;width:2700;height:10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868QA&#10;AADbAAAADwAAAGRycy9kb3ducmV2LnhtbESPQWvCQBSE7wX/w/IEb3WjiJXoKtpiKd4aFfT2zD6T&#10;YPZtzK4x/ntXKPQ4zMw3zGzRmlI0VLvCsoJBPwJBnFpdcKZgt12/T0A4j6yxtEwKHuRgMe+8zTDW&#10;9s6/1CQ+EwHCLkYFufdVLKVLczLo+rYiDt7Z1gZ9kHUmdY33ADelHEbRWBosOCzkWNFnTukluRkF&#10;m0G09Se5ajbH71GSfi2vh315VarXbZdTEJ5a/x/+a/9oBcMP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fOvEAAAA2wAAAA8AAAAAAAAAAAAAAAAAmAIAAGRycy9k&#10;b3ducmV2LnhtbFBLBQYAAAAABAAEAPUAAACJAwAAAAA=&#10;" fillcolor="silver">
              <v:shadow on="t" offset="6pt,-6pt"/>
              <v:textbox>
                <w:txbxContent>
                  <w:p w14:paraId="20F21992" w14:textId="77777777" w:rsidR="00A2195D" w:rsidRPr="006B3787" w:rsidRDefault="00A2195D" w:rsidP="00A331F3">
                    <w:pPr>
                      <w:jc w:val="center"/>
                    </w:pPr>
                    <w:r w:rsidRPr="006B3787">
                      <w:t>Certification Committee (CC)</w:t>
                    </w:r>
                  </w:p>
                </w:txbxContent>
              </v:textbox>
            </v:rect>
            <v:line id="Line 52" o:spid="_x0000_s2070" style="position:absolute;visibility:visible" from="9180,6769" to="9180,8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rect id="Rectangle 53" o:spid="_x0000_s2071" style="position:absolute;left:5121;top:5269;width:2910;height: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NAsQA&#10;AADbAAAADwAAAGRycy9kb3ducmV2LnhtbESPQWvCQBSE7wX/w/IEb3WjiNToKtpiKd4aFfT2zD6T&#10;YPZtzK4x/ntXKPQ4zMw3zGzRmlI0VLvCsoJBPwJBnFpdcKZgt12/f4BwHlljaZkUPMjBYt55m2Gs&#10;7Z1/qUl8JgKEXYwKcu+rWEqX5mTQ9W1FHLyzrQ36IOtM6hrvAW5KOYyisTRYcFjIsaLPnNJLcjMK&#10;NoNo609y1WyO36Mk/VpeD/vyqlSv2y6nIDy1/j/81/7RCoYT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TQLEAAAA2wAAAA8AAAAAAAAAAAAAAAAAmAIAAGRycy9k&#10;b3ducmV2LnhtbFBLBQYAAAAABAAEAPUAAACJAwAAAAA=&#10;" fillcolor="silver">
              <v:shadow on="t" offset="6pt,-6pt"/>
              <v:textbox>
                <w:txbxContent>
                  <w:p w14:paraId="5CE4DF96" w14:textId="77777777" w:rsidR="00A2195D" w:rsidRPr="006B3787" w:rsidRDefault="00A2195D" w:rsidP="00A331F3">
                    <w:pPr>
                      <w:jc w:val="center"/>
                    </w:pPr>
                    <w:r w:rsidRPr="006B3787">
                      <w:t>Management Committee (MC)</w:t>
                    </w:r>
                  </w:p>
                </w:txbxContent>
              </v:textbox>
            </v:rect>
          </v:group>
        </w:pict>
      </w:r>
    </w:p>
    <w:p w14:paraId="076C40F2" w14:textId="77777777" w:rsidR="00A331F3" w:rsidRPr="00E6563E" w:rsidRDefault="00A331F3" w:rsidP="00A331F3">
      <w:pPr>
        <w:rPr>
          <w:rFonts w:ascii="Times New Roman" w:hAnsi="Times New Roman" w:cs="Times New Roman"/>
          <w:sz w:val="24"/>
          <w:szCs w:val="24"/>
        </w:rPr>
      </w:pPr>
    </w:p>
    <w:p w14:paraId="5F042E9F" w14:textId="77777777" w:rsidR="00A331F3" w:rsidRPr="00E6563E" w:rsidRDefault="00A331F3" w:rsidP="00A331F3">
      <w:pPr>
        <w:rPr>
          <w:rFonts w:ascii="Times New Roman" w:hAnsi="Times New Roman" w:cs="Times New Roman"/>
          <w:sz w:val="24"/>
          <w:szCs w:val="24"/>
        </w:rPr>
      </w:pPr>
    </w:p>
    <w:p w14:paraId="3E7D7822" w14:textId="77777777" w:rsidR="00A331F3" w:rsidRPr="00E6563E" w:rsidRDefault="00A331F3" w:rsidP="00A331F3">
      <w:pPr>
        <w:rPr>
          <w:rFonts w:ascii="Times New Roman" w:hAnsi="Times New Roman" w:cs="Times New Roman"/>
          <w:sz w:val="24"/>
          <w:szCs w:val="24"/>
        </w:rPr>
      </w:pPr>
    </w:p>
    <w:p w14:paraId="6E76792E" w14:textId="77777777" w:rsidR="00A331F3" w:rsidRPr="00E6563E" w:rsidRDefault="00A331F3" w:rsidP="00A331F3">
      <w:pPr>
        <w:rPr>
          <w:rFonts w:ascii="Times New Roman" w:hAnsi="Times New Roman" w:cs="Times New Roman"/>
          <w:sz w:val="24"/>
          <w:szCs w:val="24"/>
        </w:rPr>
      </w:pPr>
    </w:p>
    <w:p w14:paraId="5213C8D4" w14:textId="77777777" w:rsidR="00A331F3" w:rsidRPr="00E6563E" w:rsidRDefault="00A331F3" w:rsidP="00541BDA">
      <w:pPr>
        <w:spacing w:after="0" w:line="240" w:lineRule="auto"/>
        <w:jc w:val="center"/>
        <w:rPr>
          <w:rFonts w:ascii="Times New Roman" w:hAnsi="Times New Roman" w:cs="Times New Roman"/>
          <w:sz w:val="24"/>
          <w:szCs w:val="24"/>
        </w:rPr>
      </w:pPr>
    </w:p>
    <w:p w14:paraId="5C0C553D" w14:textId="77777777" w:rsidR="00A331F3" w:rsidRPr="00E6563E" w:rsidRDefault="00A331F3" w:rsidP="00541BDA">
      <w:pPr>
        <w:spacing w:after="0" w:line="240" w:lineRule="auto"/>
        <w:jc w:val="center"/>
        <w:rPr>
          <w:rFonts w:ascii="Times New Roman" w:hAnsi="Times New Roman" w:cs="Times New Roman"/>
          <w:sz w:val="24"/>
          <w:szCs w:val="24"/>
        </w:rPr>
      </w:pPr>
    </w:p>
    <w:p w14:paraId="602EF866" w14:textId="77777777" w:rsidR="00A331F3" w:rsidRPr="00E6563E" w:rsidRDefault="00A331F3" w:rsidP="00A331F3">
      <w:pPr>
        <w:rPr>
          <w:rFonts w:ascii="Times New Roman" w:hAnsi="Times New Roman" w:cs="Times New Roman"/>
          <w:sz w:val="24"/>
          <w:szCs w:val="24"/>
        </w:rPr>
      </w:pPr>
    </w:p>
    <w:p w14:paraId="04FC48D6" w14:textId="77777777" w:rsidR="00A331F3" w:rsidRPr="00E6563E" w:rsidRDefault="00A331F3" w:rsidP="00A331F3">
      <w:pPr>
        <w:rPr>
          <w:rFonts w:ascii="Times New Roman" w:hAnsi="Times New Roman" w:cs="Times New Roman"/>
          <w:sz w:val="24"/>
          <w:szCs w:val="24"/>
        </w:rPr>
      </w:pPr>
    </w:p>
    <w:p w14:paraId="5D82DCCF" w14:textId="77777777" w:rsidR="00A331F3" w:rsidRPr="00E6563E" w:rsidRDefault="00A331F3" w:rsidP="00A331F3">
      <w:pPr>
        <w:rPr>
          <w:rFonts w:ascii="Times New Roman" w:hAnsi="Times New Roman" w:cs="Times New Roman"/>
          <w:sz w:val="24"/>
          <w:szCs w:val="24"/>
        </w:rPr>
      </w:pPr>
    </w:p>
    <w:p w14:paraId="005DCB58" w14:textId="77777777" w:rsidR="00A331F3" w:rsidRPr="00E6563E" w:rsidRDefault="00A331F3" w:rsidP="00A331F3">
      <w:pPr>
        <w:spacing w:line="0" w:lineRule="atLeast"/>
        <w:rPr>
          <w:rFonts w:ascii="Times New Roman" w:eastAsia="Arial" w:hAnsi="Times New Roman" w:cs="Times New Roman"/>
          <w:i/>
          <w:sz w:val="24"/>
          <w:szCs w:val="24"/>
        </w:rPr>
      </w:pPr>
    </w:p>
    <w:p w14:paraId="294E8FCA" w14:textId="77777777" w:rsidR="00A331F3" w:rsidRPr="00E6563E" w:rsidRDefault="00A331F3" w:rsidP="00A331F3">
      <w:pPr>
        <w:spacing w:line="0" w:lineRule="atLeast"/>
        <w:rPr>
          <w:rFonts w:ascii="Times New Roman" w:eastAsia="Arial" w:hAnsi="Times New Roman" w:cs="Times New Roman"/>
          <w:i/>
          <w:sz w:val="24"/>
          <w:szCs w:val="24"/>
        </w:rPr>
      </w:pPr>
    </w:p>
    <w:p w14:paraId="45EF014A" w14:textId="77777777" w:rsidR="00A331F3" w:rsidRPr="00E6563E" w:rsidRDefault="00A331F3" w:rsidP="00A331F3">
      <w:pPr>
        <w:pStyle w:val="ListParagraph"/>
        <w:spacing w:after="240"/>
        <w:rPr>
          <w:rFonts w:ascii="Times New Roman" w:hAnsi="Times New Roman" w:cs="Times New Roman"/>
          <w:snapToGrid w:val="0"/>
          <w:sz w:val="24"/>
          <w:szCs w:val="24"/>
        </w:rPr>
      </w:pPr>
    </w:p>
    <w:p w14:paraId="7D1151FD" w14:textId="77777777" w:rsidR="00A331F3" w:rsidRPr="00E6563E" w:rsidRDefault="00A331F3" w:rsidP="00A331F3">
      <w:pPr>
        <w:pStyle w:val="ListParagraph"/>
        <w:tabs>
          <w:tab w:val="left" w:pos="709"/>
        </w:tabs>
        <w:spacing w:after="240"/>
        <w:ind w:left="705"/>
        <w:rPr>
          <w:rFonts w:ascii="Times New Roman" w:hAnsi="Times New Roman" w:cs="Times New Roman"/>
          <w:snapToGrid w:val="0"/>
          <w:sz w:val="24"/>
          <w:szCs w:val="24"/>
        </w:rPr>
      </w:pPr>
    </w:p>
    <w:p w14:paraId="1C835C83" w14:textId="77777777" w:rsidR="00A331F3" w:rsidRPr="00E6563E" w:rsidRDefault="00A331F3" w:rsidP="00A331F3">
      <w:pPr>
        <w:pStyle w:val="ListParagraph"/>
        <w:tabs>
          <w:tab w:val="left" w:pos="709"/>
        </w:tabs>
        <w:spacing w:after="240"/>
        <w:ind w:left="705"/>
        <w:rPr>
          <w:rFonts w:ascii="Times New Roman" w:hAnsi="Times New Roman" w:cs="Times New Roman"/>
          <w:snapToGrid w:val="0"/>
          <w:sz w:val="24"/>
          <w:szCs w:val="24"/>
        </w:rPr>
      </w:pPr>
    </w:p>
    <w:p w14:paraId="7680BBF8" w14:textId="77777777" w:rsidR="00971C0E" w:rsidRDefault="00971C0E" w:rsidP="00213DFF">
      <w:pPr>
        <w:pStyle w:val="Heading3"/>
        <w:ind w:left="792"/>
        <w:rPr>
          <w:rFonts w:ascii="Times New Roman" w:hAnsi="Times New Roman"/>
          <w:sz w:val="24"/>
          <w:szCs w:val="24"/>
        </w:rPr>
      </w:pPr>
      <w:bookmarkStart w:id="17" w:name="_Toc45489882"/>
    </w:p>
    <w:p w14:paraId="4A49BAE3" w14:textId="77777777" w:rsidR="00971C0E" w:rsidRDefault="00971C0E" w:rsidP="00213DFF">
      <w:pPr>
        <w:pStyle w:val="Heading3"/>
        <w:ind w:left="792"/>
        <w:rPr>
          <w:rFonts w:ascii="Times New Roman" w:hAnsi="Times New Roman"/>
          <w:sz w:val="24"/>
          <w:szCs w:val="24"/>
        </w:rPr>
      </w:pPr>
    </w:p>
    <w:p w14:paraId="09936345" w14:textId="77777777" w:rsidR="00971C0E" w:rsidRDefault="00971C0E" w:rsidP="00213DFF">
      <w:pPr>
        <w:pStyle w:val="Heading3"/>
        <w:ind w:left="792"/>
        <w:rPr>
          <w:rFonts w:ascii="Times New Roman" w:hAnsi="Times New Roman"/>
          <w:sz w:val="24"/>
          <w:szCs w:val="24"/>
        </w:rPr>
      </w:pPr>
    </w:p>
    <w:p w14:paraId="76540882" w14:textId="77777777" w:rsidR="00A331F3" w:rsidRPr="00E6563E" w:rsidRDefault="00A331F3" w:rsidP="00213DFF">
      <w:pPr>
        <w:pStyle w:val="Heading3"/>
        <w:ind w:left="792"/>
        <w:rPr>
          <w:rFonts w:ascii="Times New Roman" w:hAnsi="Times New Roman"/>
          <w:sz w:val="24"/>
          <w:szCs w:val="24"/>
        </w:rPr>
      </w:pPr>
      <w:r w:rsidRPr="00E6563E">
        <w:rPr>
          <w:rFonts w:ascii="Times New Roman" w:hAnsi="Times New Roman"/>
          <w:sz w:val="24"/>
          <w:szCs w:val="24"/>
        </w:rPr>
        <w:t>The Criteria, Composition and Terms of Reference are as below:</w:t>
      </w:r>
      <w:bookmarkEnd w:id="17"/>
    </w:p>
    <w:p w14:paraId="10D75725" w14:textId="77777777" w:rsidR="00A331F3" w:rsidRPr="00E6563E" w:rsidRDefault="00A331F3" w:rsidP="00C64A18">
      <w:pPr>
        <w:pStyle w:val="ListParagraph"/>
        <w:numPr>
          <w:ilvl w:val="0"/>
          <w:numId w:val="15"/>
        </w:numPr>
        <w:ind w:left="1276" w:right="249" w:hanging="425"/>
        <w:jc w:val="both"/>
        <w:rPr>
          <w:rFonts w:ascii="Times New Roman" w:hAnsi="Times New Roman" w:cs="Times New Roman"/>
          <w:b/>
          <w:sz w:val="24"/>
          <w:szCs w:val="24"/>
        </w:rPr>
      </w:pPr>
      <w:r w:rsidRPr="00E6563E">
        <w:rPr>
          <w:rFonts w:ascii="Times New Roman" w:hAnsi="Times New Roman" w:cs="Times New Roman"/>
          <w:b/>
          <w:sz w:val="24"/>
          <w:szCs w:val="24"/>
        </w:rPr>
        <w:t>Chairman, Certification Body</w:t>
      </w:r>
    </w:p>
    <w:p w14:paraId="3036D9EB" w14:textId="2EBB8C5F" w:rsidR="00A331F3" w:rsidRPr="00E6563E" w:rsidRDefault="00A331F3" w:rsidP="00A331F3">
      <w:pPr>
        <w:pStyle w:val="para2"/>
        <w:spacing w:after="120" w:line="360" w:lineRule="auto"/>
        <w:ind w:left="1276" w:right="249" w:hanging="1276"/>
        <w:rPr>
          <w:rFonts w:ascii="Times New Roman" w:eastAsia="Arial" w:hAnsi="Times New Roman"/>
          <w:sz w:val="24"/>
          <w:szCs w:val="24"/>
        </w:rPr>
      </w:pPr>
      <w:r w:rsidRPr="00E6563E">
        <w:rPr>
          <w:rFonts w:ascii="Times New Roman" w:eastAsia="Arial" w:hAnsi="Times New Roman"/>
          <w:sz w:val="24"/>
          <w:szCs w:val="24"/>
        </w:rPr>
        <w:tab/>
        <w:t>Director General, STQC is the ex-officio chairman of Certification Body acting under the authority of Secretary, Ministry of Electronics and Information Technology, Govt. of India.  He is responsible for overall functioning of the ‘</w:t>
      </w:r>
      <w:r w:rsidR="00A556B9">
        <w:rPr>
          <w:rFonts w:ascii="Times New Roman" w:eastAsia="Arial" w:hAnsi="Times New Roman"/>
          <w:sz w:val="24"/>
          <w:szCs w:val="24"/>
        </w:rPr>
        <w:t xml:space="preserve">Toll Management System &amp; Products Certification Scheme </w:t>
      </w:r>
      <w:r w:rsidRPr="00E6563E">
        <w:rPr>
          <w:rFonts w:ascii="Times New Roman" w:eastAsia="Arial" w:hAnsi="Times New Roman"/>
          <w:sz w:val="24"/>
          <w:szCs w:val="24"/>
        </w:rPr>
        <w:t>(</w:t>
      </w:r>
      <w:r w:rsidR="00963B80">
        <w:rPr>
          <w:rFonts w:ascii="Times New Roman" w:eastAsia="Arial" w:hAnsi="Times New Roman"/>
          <w:sz w:val="24"/>
          <w:szCs w:val="24"/>
        </w:rPr>
        <w:t>T</w:t>
      </w:r>
      <w:r w:rsidR="00A556B9">
        <w:rPr>
          <w:rFonts w:ascii="Times New Roman" w:eastAsia="Arial" w:hAnsi="Times New Roman"/>
          <w:sz w:val="24"/>
          <w:szCs w:val="24"/>
        </w:rPr>
        <w:t>MSPCS</w:t>
      </w:r>
      <w:r w:rsidRPr="00E6563E">
        <w:rPr>
          <w:rFonts w:ascii="Times New Roman" w:eastAsia="Arial" w:hAnsi="Times New Roman"/>
          <w:sz w:val="24"/>
          <w:szCs w:val="24"/>
        </w:rPr>
        <w:t xml:space="preserve">)’ in line with the objectives of STQC Directorate, as well as Ministry. </w:t>
      </w:r>
    </w:p>
    <w:p w14:paraId="4352DE0B" w14:textId="77777777" w:rsidR="00A331F3" w:rsidRPr="00E6563E" w:rsidRDefault="00A331F3" w:rsidP="00C64A18">
      <w:pPr>
        <w:pStyle w:val="BodyText1"/>
        <w:numPr>
          <w:ilvl w:val="0"/>
          <w:numId w:val="15"/>
        </w:numPr>
        <w:snapToGrid w:val="0"/>
        <w:ind w:left="1276" w:right="252" w:hanging="425"/>
        <w:rPr>
          <w:rFonts w:ascii="Times New Roman" w:eastAsia="Arial" w:hAnsi="Times New Roman"/>
          <w:b/>
          <w:color w:val="auto"/>
          <w:sz w:val="24"/>
          <w:szCs w:val="24"/>
        </w:rPr>
      </w:pPr>
      <w:r w:rsidRPr="00E6563E">
        <w:rPr>
          <w:rFonts w:ascii="Times New Roman" w:eastAsia="Arial" w:hAnsi="Times New Roman"/>
          <w:b/>
          <w:color w:val="auto"/>
          <w:sz w:val="24"/>
          <w:szCs w:val="24"/>
        </w:rPr>
        <w:t>Advisory Board</w:t>
      </w:r>
    </w:p>
    <w:p w14:paraId="5D1D2562" w14:textId="77777777" w:rsidR="00A331F3" w:rsidRPr="00E6563E" w:rsidRDefault="00A331F3" w:rsidP="00A331F3">
      <w:pPr>
        <w:pStyle w:val="BodyText1"/>
        <w:ind w:right="252"/>
        <w:rPr>
          <w:rFonts w:ascii="Times New Roman" w:eastAsia="Arial" w:hAnsi="Times New Roman"/>
          <w:color w:val="auto"/>
          <w:sz w:val="24"/>
          <w:szCs w:val="24"/>
        </w:rPr>
      </w:pPr>
    </w:p>
    <w:p w14:paraId="42301531" w14:textId="77777777" w:rsidR="00A331F3" w:rsidRPr="00E6563E" w:rsidRDefault="00A331F3" w:rsidP="00A331F3">
      <w:pPr>
        <w:pStyle w:val="BodyText1"/>
        <w:tabs>
          <w:tab w:val="left" w:pos="1276"/>
        </w:tabs>
        <w:ind w:left="1276" w:right="252"/>
        <w:rPr>
          <w:rFonts w:ascii="Times New Roman" w:eastAsia="Arial" w:hAnsi="Times New Roman"/>
          <w:b/>
          <w:color w:val="auto"/>
          <w:sz w:val="24"/>
          <w:szCs w:val="24"/>
        </w:rPr>
      </w:pPr>
      <w:r w:rsidRPr="00E6563E">
        <w:rPr>
          <w:rFonts w:ascii="Times New Roman" w:eastAsia="Arial" w:hAnsi="Times New Roman"/>
          <w:b/>
          <w:color w:val="auto"/>
          <w:sz w:val="24"/>
          <w:szCs w:val="24"/>
        </w:rPr>
        <w:t>Objective of Advisory Board</w:t>
      </w:r>
    </w:p>
    <w:p w14:paraId="49A9C48E" w14:textId="77777777" w:rsidR="00A331F3" w:rsidRPr="00E6563E" w:rsidRDefault="00A331F3" w:rsidP="00A331F3">
      <w:pPr>
        <w:pStyle w:val="BodyText1"/>
        <w:ind w:right="252"/>
        <w:rPr>
          <w:rFonts w:ascii="Times New Roman" w:eastAsia="Arial" w:hAnsi="Times New Roman"/>
          <w:color w:val="auto"/>
          <w:sz w:val="24"/>
          <w:szCs w:val="24"/>
        </w:rPr>
      </w:pPr>
    </w:p>
    <w:p w14:paraId="10E64791" w14:textId="77777777" w:rsidR="00A331F3" w:rsidRPr="00E6563E" w:rsidRDefault="00A331F3" w:rsidP="00A556B9">
      <w:pPr>
        <w:pStyle w:val="para2"/>
        <w:spacing w:after="120" w:line="360" w:lineRule="auto"/>
        <w:ind w:left="1276" w:right="249" w:hanging="1276"/>
        <w:rPr>
          <w:rFonts w:ascii="Times New Roman" w:eastAsia="Arial" w:hAnsi="Times New Roman"/>
          <w:sz w:val="24"/>
          <w:szCs w:val="24"/>
        </w:rPr>
      </w:pPr>
      <w:r w:rsidRPr="00E6563E">
        <w:rPr>
          <w:rFonts w:ascii="Times New Roman" w:eastAsia="Arial" w:hAnsi="Times New Roman"/>
          <w:sz w:val="24"/>
          <w:szCs w:val="24"/>
        </w:rPr>
        <w:tab/>
        <w:t xml:space="preserve">The objective of the Advisory Board is to have Mechanism to safeguard the impartiality of the Certification Operations to provide confidence in certification services provided by the Certification Body.                            </w:t>
      </w:r>
    </w:p>
    <w:p w14:paraId="6D544031" w14:textId="77777777" w:rsidR="00A331F3" w:rsidRPr="00E6563E" w:rsidRDefault="00A331F3" w:rsidP="00A331F3">
      <w:pPr>
        <w:tabs>
          <w:tab w:val="left" w:pos="1276"/>
        </w:tabs>
        <w:ind w:right="252"/>
        <w:jc w:val="both"/>
        <w:rPr>
          <w:rFonts w:ascii="Times New Roman" w:eastAsia="Arial" w:hAnsi="Times New Roman" w:cs="Times New Roman"/>
          <w:b/>
          <w:sz w:val="24"/>
          <w:szCs w:val="24"/>
        </w:rPr>
      </w:pPr>
      <w:r w:rsidRPr="00E6563E">
        <w:rPr>
          <w:rFonts w:ascii="Times New Roman" w:eastAsia="Arial" w:hAnsi="Times New Roman" w:cs="Times New Roman"/>
          <w:b/>
          <w:sz w:val="24"/>
          <w:szCs w:val="24"/>
        </w:rPr>
        <w:tab/>
        <w:t>Structure &amp; Composition of Advisory Board</w:t>
      </w:r>
    </w:p>
    <w:p w14:paraId="542F92AF" w14:textId="1CC4E932" w:rsidR="00A331F3" w:rsidRPr="00E6563E" w:rsidRDefault="00A331F3" w:rsidP="00A331F3">
      <w:pPr>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 xml:space="preserve">The Advisory Board will have members not exceeding </w:t>
      </w:r>
      <w:r w:rsidR="009F0DD1" w:rsidRPr="00E6563E">
        <w:rPr>
          <w:rFonts w:ascii="Times New Roman" w:eastAsia="Arial" w:hAnsi="Times New Roman" w:cs="Times New Roman"/>
          <w:sz w:val="24"/>
          <w:szCs w:val="24"/>
        </w:rPr>
        <w:t>10</w:t>
      </w:r>
      <w:r w:rsidRPr="00E6563E">
        <w:rPr>
          <w:rFonts w:ascii="Times New Roman" w:eastAsia="Arial" w:hAnsi="Times New Roman" w:cs="Times New Roman"/>
          <w:sz w:val="24"/>
          <w:szCs w:val="24"/>
        </w:rPr>
        <w:t xml:space="preserve"> including the Chairman and Head, </w:t>
      </w:r>
      <w:r w:rsidR="00A556B9">
        <w:rPr>
          <w:rFonts w:ascii="Times New Roman" w:eastAsia="Arial" w:hAnsi="Times New Roman" w:cs="Times New Roman"/>
          <w:sz w:val="24"/>
          <w:szCs w:val="24"/>
        </w:rPr>
        <w:t>TMSPCS</w:t>
      </w:r>
      <w:r w:rsidRPr="00E6563E">
        <w:rPr>
          <w:rFonts w:ascii="Times New Roman" w:eastAsia="Arial" w:hAnsi="Times New Roman" w:cs="Times New Roman"/>
          <w:sz w:val="24"/>
          <w:szCs w:val="24"/>
        </w:rPr>
        <w:t xml:space="preserve">. </w:t>
      </w:r>
    </w:p>
    <w:p w14:paraId="401B1938" w14:textId="77777777" w:rsidR="00A331F3" w:rsidRPr="00E6563E" w:rsidRDefault="00A331F3" w:rsidP="00A331F3">
      <w:pPr>
        <w:spacing w:after="120"/>
        <w:ind w:left="1843" w:right="249" w:hanging="283"/>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 </w:t>
      </w:r>
      <w:r w:rsidRPr="00E6563E">
        <w:rPr>
          <w:rFonts w:ascii="Times New Roman" w:eastAsia="Arial" w:hAnsi="Times New Roman" w:cs="Times New Roman"/>
          <w:sz w:val="24"/>
          <w:szCs w:val="24"/>
        </w:rPr>
        <w:tab/>
        <w:t>DG, STQC is the ex-officio chairman of Advisory Board.</w:t>
      </w:r>
    </w:p>
    <w:p w14:paraId="6AA3446B" w14:textId="77777777" w:rsidR="00A331F3" w:rsidRPr="00E6563E" w:rsidRDefault="00A331F3" w:rsidP="00C64A18">
      <w:pPr>
        <w:pStyle w:val="BodyTextIndent"/>
        <w:numPr>
          <w:ilvl w:val="0"/>
          <w:numId w:val="16"/>
        </w:numPr>
        <w:tabs>
          <w:tab w:val="num" w:pos="1843"/>
        </w:tabs>
        <w:spacing w:line="240" w:lineRule="auto"/>
        <w:ind w:left="1843" w:right="249" w:hanging="283"/>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Members are chosen from among those interested parties involved in the process of certification.  </w:t>
      </w:r>
    </w:p>
    <w:p w14:paraId="1484BD3A" w14:textId="77777777" w:rsidR="00A331F3" w:rsidRPr="00E6563E" w:rsidRDefault="00A331F3" w:rsidP="00A331F3">
      <w:pPr>
        <w:pStyle w:val="BodyTextIndent"/>
        <w:tabs>
          <w:tab w:val="num" w:pos="1843"/>
        </w:tabs>
        <w:ind w:left="1843" w:right="249"/>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The members have adequate academic and professional experience in the field of IT Security.</w:t>
      </w:r>
    </w:p>
    <w:p w14:paraId="435C1351" w14:textId="77777777" w:rsidR="00A331F3" w:rsidRPr="00E6563E" w:rsidRDefault="00A331F3" w:rsidP="00A331F3">
      <w:pPr>
        <w:pStyle w:val="BodyTextIndent"/>
        <w:ind w:left="1843" w:right="249"/>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Knowledge of </w:t>
      </w:r>
      <w:r w:rsidR="00963B80">
        <w:rPr>
          <w:rFonts w:ascii="Times New Roman" w:eastAsia="Arial" w:hAnsi="Times New Roman" w:cs="Times New Roman"/>
          <w:sz w:val="24"/>
          <w:szCs w:val="24"/>
        </w:rPr>
        <w:t xml:space="preserve">IT Security </w:t>
      </w:r>
      <w:r w:rsidRPr="00E6563E">
        <w:rPr>
          <w:rFonts w:ascii="Times New Roman" w:eastAsia="Arial" w:hAnsi="Times New Roman" w:cs="Times New Roman"/>
          <w:sz w:val="24"/>
          <w:szCs w:val="24"/>
        </w:rPr>
        <w:t>is desirable.</w:t>
      </w:r>
    </w:p>
    <w:p w14:paraId="3E5DDB93" w14:textId="77777777" w:rsidR="00A331F3" w:rsidRPr="00E6563E" w:rsidRDefault="00A331F3" w:rsidP="00A331F3">
      <w:pPr>
        <w:pStyle w:val="BodyTextIndent"/>
        <w:ind w:left="1843" w:right="249" w:hanging="283"/>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 xml:space="preserve">In general, the following is deemed as representing the interested parties: </w:t>
      </w:r>
    </w:p>
    <w:p w14:paraId="31BD6561" w14:textId="77777777" w:rsidR="00A331F3" w:rsidRPr="00E6563E" w:rsidRDefault="00A331F3" w:rsidP="00A331F3">
      <w:pPr>
        <w:pStyle w:val="BodyTextIndent"/>
        <w:ind w:left="2126" w:right="249" w:hanging="283"/>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lastRenderedPageBreak/>
        <w:t>Interested parties</w:t>
      </w:r>
    </w:p>
    <w:p w14:paraId="49E6FEF2" w14:textId="77777777" w:rsidR="00A331F3" w:rsidRPr="00E6563E" w:rsidRDefault="00A331F3" w:rsidP="00A331F3">
      <w:pPr>
        <w:ind w:left="1843" w:right="252" w:hanging="1843"/>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 xml:space="preserve">The members from interested parties representing public/ private sector, Government and Professionals are appointed by the Chairman, Certification Body, in consultation with respective interested parties, for a period of </w:t>
      </w:r>
      <w:r w:rsidRPr="00E6563E">
        <w:rPr>
          <w:rFonts w:ascii="Times New Roman" w:eastAsia="Arial" w:hAnsi="Times New Roman" w:cs="Times New Roman"/>
          <w:b/>
          <w:sz w:val="24"/>
          <w:szCs w:val="24"/>
        </w:rPr>
        <w:t>3 years</w:t>
      </w:r>
      <w:r w:rsidRPr="00E6563E">
        <w:rPr>
          <w:rFonts w:ascii="Times New Roman" w:eastAsia="Arial" w:hAnsi="Times New Roman" w:cs="Times New Roman"/>
          <w:sz w:val="24"/>
          <w:szCs w:val="24"/>
        </w:rPr>
        <w:t xml:space="preserve">.  At the end of the tenure, the Chairman, Certification Body may re-appoint the members for a further period of </w:t>
      </w:r>
      <w:r w:rsidRPr="00E6563E">
        <w:rPr>
          <w:rFonts w:ascii="Times New Roman" w:eastAsia="Arial" w:hAnsi="Times New Roman" w:cs="Times New Roman"/>
          <w:b/>
          <w:sz w:val="24"/>
          <w:szCs w:val="24"/>
        </w:rPr>
        <w:t>3 years</w:t>
      </w:r>
      <w:r w:rsidRPr="00E6563E">
        <w:rPr>
          <w:rFonts w:ascii="Times New Roman" w:eastAsia="Arial" w:hAnsi="Times New Roman" w:cs="Times New Roman"/>
          <w:sz w:val="24"/>
          <w:szCs w:val="24"/>
        </w:rPr>
        <w:t xml:space="preserve">. Depending upon the need, the Board may co-opt for more members.  In any case, the number of co-opted members will not exceed three and their tenure of membership will not exceed the tenure of the current Advisory Board.   </w:t>
      </w:r>
    </w:p>
    <w:p w14:paraId="3DCF7968" w14:textId="77777777" w:rsidR="00A331F3" w:rsidRPr="00E6563E" w:rsidRDefault="00A331F3" w:rsidP="00A331F3">
      <w:pPr>
        <w:ind w:left="1276" w:right="252" w:hanging="1276"/>
        <w:jc w:val="both"/>
        <w:rPr>
          <w:rFonts w:ascii="Times New Roman" w:eastAsia="Arial" w:hAnsi="Times New Roman" w:cs="Times New Roman"/>
          <w:b/>
          <w:sz w:val="24"/>
          <w:szCs w:val="24"/>
        </w:rPr>
      </w:pPr>
      <w:r w:rsidRPr="00E6563E">
        <w:rPr>
          <w:rFonts w:ascii="Times New Roman" w:eastAsia="Arial" w:hAnsi="Times New Roman" w:cs="Times New Roman"/>
          <w:b/>
          <w:sz w:val="24"/>
          <w:szCs w:val="24"/>
        </w:rPr>
        <w:tab/>
        <w:t>Terms of Reference</w:t>
      </w:r>
      <w:r w:rsidR="00213DFF" w:rsidRPr="00E6563E">
        <w:rPr>
          <w:rFonts w:ascii="Times New Roman" w:eastAsia="Arial" w:hAnsi="Times New Roman" w:cs="Times New Roman"/>
          <w:b/>
          <w:sz w:val="24"/>
          <w:szCs w:val="24"/>
        </w:rPr>
        <w:t xml:space="preserve"> (</w:t>
      </w:r>
      <w:proofErr w:type="spellStart"/>
      <w:r w:rsidR="00213DFF" w:rsidRPr="00E6563E">
        <w:rPr>
          <w:rFonts w:ascii="Times New Roman" w:eastAsia="Arial" w:hAnsi="Times New Roman" w:cs="Times New Roman"/>
          <w:b/>
          <w:sz w:val="24"/>
          <w:szCs w:val="24"/>
        </w:rPr>
        <w:t>ToR</w:t>
      </w:r>
      <w:proofErr w:type="spellEnd"/>
      <w:r w:rsidR="00213DFF" w:rsidRPr="00E6563E">
        <w:rPr>
          <w:rFonts w:ascii="Times New Roman" w:eastAsia="Arial" w:hAnsi="Times New Roman" w:cs="Times New Roman"/>
          <w:b/>
          <w:sz w:val="24"/>
          <w:szCs w:val="24"/>
        </w:rPr>
        <w:t>)</w:t>
      </w:r>
      <w:r w:rsidRPr="00E6563E">
        <w:rPr>
          <w:rFonts w:ascii="Times New Roman" w:eastAsia="Arial" w:hAnsi="Times New Roman" w:cs="Times New Roman"/>
          <w:b/>
          <w:sz w:val="24"/>
          <w:szCs w:val="24"/>
        </w:rPr>
        <w:t xml:space="preserve"> for Advisory Board</w:t>
      </w:r>
    </w:p>
    <w:p w14:paraId="5B716F69" w14:textId="77777777" w:rsidR="00A331F3" w:rsidRPr="00E6563E" w:rsidRDefault="00A331F3" w:rsidP="00A331F3">
      <w:pPr>
        <w:spacing w:after="120"/>
        <w:ind w:left="1843"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Formulation of policy matters relating to the operation of Certification Body and approval for adoption of policy related t</w:t>
      </w:r>
      <w:r w:rsidR="00213DFF" w:rsidRPr="00E6563E">
        <w:rPr>
          <w:rFonts w:ascii="Times New Roman" w:eastAsia="Arial" w:hAnsi="Times New Roman" w:cs="Times New Roman"/>
          <w:sz w:val="24"/>
          <w:szCs w:val="24"/>
        </w:rPr>
        <w:t>o Scheme documents.</w:t>
      </w:r>
    </w:p>
    <w:p w14:paraId="29CBE6D0" w14:textId="77777777" w:rsidR="00A331F3" w:rsidRPr="00E6563E" w:rsidRDefault="00A331F3" w:rsidP="00A331F3">
      <w:pPr>
        <w:spacing w:after="120"/>
        <w:ind w:left="1843"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   Having an overview of the implementation of its policies. </w:t>
      </w:r>
    </w:p>
    <w:p w14:paraId="0E6280F9" w14:textId="77777777" w:rsidR="00A331F3" w:rsidRPr="00E6563E" w:rsidRDefault="00A331F3" w:rsidP="00A331F3">
      <w:pPr>
        <w:spacing w:after="120"/>
        <w:ind w:left="1843"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  Setting up of committees as required to which defined activities are delegated or delegate such authority to Management Committee. </w:t>
      </w:r>
    </w:p>
    <w:p w14:paraId="73FA87E7" w14:textId="77777777" w:rsidR="00A331F3" w:rsidRPr="00E6563E" w:rsidRDefault="00A331F3" w:rsidP="00A331F3">
      <w:pPr>
        <w:pStyle w:val="Subhead1"/>
        <w:spacing w:after="120"/>
        <w:ind w:left="1843" w:right="249" w:hanging="284"/>
        <w:rPr>
          <w:rFonts w:ascii="Times New Roman" w:eastAsia="Arial" w:hAnsi="Times New Roman"/>
          <w:sz w:val="24"/>
          <w:szCs w:val="24"/>
        </w:rPr>
      </w:pPr>
      <w:r w:rsidRPr="00E6563E">
        <w:rPr>
          <w:rFonts w:ascii="Times New Roman" w:eastAsia="Arial" w:hAnsi="Times New Roman"/>
          <w:sz w:val="24"/>
          <w:szCs w:val="24"/>
        </w:rPr>
        <w:t xml:space="preserve">- Safeguarding impartiality and enabling participation of all parties concerned regarding the content and functioning of the Certification Body. </w:t>
      </w:r>
      <w:r w:rsidR="000112AB" w:rsidRPr="00E6563E">
        <w:rPr>
          <w:rFonts w:ascii="Times New Roman" w:eastAsia="Arial" w:hAnsi="Times New Roman"/>
          <w:sz w:val="24"/>
          <w:szCs w:val="24"/>
        </w:rPr>
        <w:fldChar w:fldCharType="begin"/>
      </w:r>
      <w:r w:rsidRPr="00E6563E">
        <w:rPr>
          <w:rFonts w:ascii="Times New Roman" w:eastAsia="Arial" w:hAnsi="Times New Roman"/>
          <w:sz w:val="24"/>
          <w:szCs w:val="24"/>
        </w:rPr>
        <w:instrText>tc "-  safegaurding impartiality and enabling participation of all parties concerned regarding the content and functioning of the Certification System. "</w:instrText>
      </w:r>
      <w:r w:rsidR="000112AB" w:rsidRPr="00E6563E">
        <w:rPr>
          <w:rFonts w:ascii="Times New Roman" w:eastAsia="Arial" w:hAnsi="Times New Roman"/>
          <w:sz w:val="24"/>
          <w:szCs w:val="24"/>
        </w:rPr>
        <w:fldChar w:fldCharType="end"/>
      </w:r>
    </w:p>
    <w:p w14:paraId="6D3C92A4" w14:textId="77777777" w:rsidR="00A331F3" w:rsidRPr="00E6563E" w:rsidRDefault="00A331F3" w:rsidP="00A331F3">
      <w:pPr>
        <w:pStyle w:val="Subhead1"/>
        <w:spacing w:after="120"/>
        <w:ind w:left="1843" w:right="249" w:hanging="284"/>
        <w:rPr>
          <w:rFonts w:ascii="Times New Roman" w:eastAsia="Arial" w:hAnsi="Times New Roman"/>
          <w:sz w:val="24"/>
          <w:szCs w:val="24"/>
        </w:rPr>
      </w:pPr>
      <w:r w:rsidRPr="00E6563E">
        <w:rPr>
          <w:rFonts w:ascii="Times New Roman" w:eastAsia="Arial" w:hAnsi="Times New Roman"/>
          <w:sz w:val="24"/>
          <w:szCs w:val="24"/>
        </w:rPr>
        <w:t xml:space="preserve">-  </w:t>
      </w:r>
      <w:r w:rsidR="000112AB" w:rsidRPr="00E6563E">
        <w:rPr>
          <w:rFonts w:ascii="Times New Roman" w:eastAsia="Arial" w:hAnsi="Times New Roman"/>
          <w:sz w:val="24"/>
          <w:szCs w:val="24"/>
        </w:rPr>
        <w:fldChar w:fldCharType="begin"/>
      </w:r>
      <w:r w:rsidRPr="00E6563E">
        <w:rPr>
          <w:rFonts w:ascii="Times New Roman" w:eastAsia="Arial" w:hAnsi="Times New Roman"/>
          <w:sz w:val="24"/>
          <w:szCs w:val="24"/>
        </w:rPr>
        <w:instrText>tc ""</w:instrText>
      </w:r>
      <w:r w:rsidR="000112AB" w:rsidRPr="00E6563E">
        <w:rPr>
          <w:rFonts w:ascii="Times New Roman" w:eastAsia="Arial" w:hAnsi="Times New Roman"/>
          <w:sz w:val="24"/>
          <w:szCs w:val="24"/>
        </w:rPr>
        <w:fldChar w:fldCharType="end"/>
      </w:r>
      <w:r w:rsidRPr="00E6563E">
        <w:rPr>
          <w:rFonts w:ascii="Times New Roman" w:eastAsia="Arial" w:hAnsi="Times New Roman"/>
          <w:sz w:val="24"/>
          <w:szCs w:val="24"/>
        </w:rPr>
        <w:t xml:space="preserve">Ensuring that the Certification Body operates in a </w:t>
      </w:r>
      <w:proofErr w:type="spellStart"/>
      <w:r w:rsidRPr="00E6563E">
        <w:rPr>
          <w:rFonts w:ascii="Times New Roman" w:eastAsia="Arial" w:hAnsi="Times New Roman"/>
          <w:sz w:val="24"/>
          <w:szCs w:val="24"/>
        </w:rPr>
        <w:t>non discriminatory</w:t>
      </w:r>
      <w:proofErr w:type="spellEnd"/>
      <w:r w:rsidRPr="00E6563E">
        <w:rPr>
          <w:rFonts w:ascii="Times New Roman" w:eastAsia="Arial" w:hAnsi="Times New Roman"/>
          <w:sz w:val="24"/>
          <w:szCs w:val="24"/>
        </w:rPr>
        <w:t xml:space="preserve"> manner.</w:t>
      </w:r>
    </w:p>
    <w:p w14:paraId="47D282CE" w14:textId="77777777" w:rsidR="00A331F3" w:rsidRPr="00E6563E" w:rsidRDefault="00A331F3" w:rsidP="00A331F3">
      <w:pPr>
        <w:pStyle w:val="Subhead1"/>
        <w:spacing w:after="120"/>
        <w:ind w:left="1843" w:right="249" w:hanging="284"/>
        <w:rPr>
          <w:rFonts w:ascii="Times New Roman" w:eastAsia="Arial" w:hAnsi="Times New Roman"/>
          <w:sz w:val="24"/>
          <w:szCs w:val="24"/>
        </w:rPr>
      </w:pPr>
    </w:p>
    <w:p w14:paraId="71F101F5" w14:textId="647890C1" w:rsidR="00A331F3" w:rsidRPr="00E6563E" w:rsidRDefault="00A331F3" w:rsidP="00A331F3">
      <w:pPr>
        <w:pStyle w:val="Subhead1"/>
        <w:spacing w:after="240"/>
        <w:ind w:left="1276" w:right="255" w:firstLine="0"/>
        <w:rPr>
          <w:rFonts w:ascii="Times New Roman" w:eastAsia="Arial" w:hAnsi="Times New Roman"/>
          <w:sz w:val="24"/>
          <w:szCs w:val="24"/>
        </w:rPr>
      </w:pPr>
      <w:r w:rsidRPr="00E6563E">
        <w:rPr>
          <w:rFonts w:ascii="Times New Roman" w:eastAsia="Arial" w:hAnsi="Times New Roman"/>
          <w:sz w:val="24"/>
          <w:szCs w:val="24"/>
        </w:rPr>
        <w:t xml:space="preserve">The Advisory Board has the power to obtain from the Head, </w:t>
      </w:r>
      <w:r w:rsidR="00A556B9">
        <w:rPr>
          <w:rFonts w:ascii="Times New Roman" w:eastAsia="Arial" w:hAnsi="Times New Roman"/>
          <w:sz w:val="24"/>
          <w:szCs w:val="24"/>
        </w:rPr>
        <w:t xml:space="preserve">Toll Management System &amp; Product </w:t>
      </w:r>
      <w:r w:rsidRPr="00E6563E">
        <w:rPr>
          <w:rFonts w:ascii="Times New Roman" w:eastAsia="Arial" w:hAnsi="Times New Roman"/>
          <w:sz w:val="24"/>
          <w:szCs w:val="24"/>
        </w:rPr>
        <w:t>Certification Scheme all such information on the conduct of its policy to enable it to discharge its duties prope</w:t>
      </w:r>
      <w:r w:rsidR="00C77685">
        <w:rPr>
          <w:rFonts w:ascii="Times New Roman" w:eastAsia="Arial" w:hAnsi="Times New Roman"/>
          <w:sz w:val="24"/>
          <w:szCs w:val="24"/>
        </w:rPr>
        <w:t xml:space="preserve">rly. The Head, </w:t>
      </w:r>
      <w:r w:rsidR="00A556B9">
        <w:rPr>
          <w:rFonts w:ascii="Times New Roman" w:eastAsia="Arial" w:hAnsi="Times New Roman"/>
          <w:sz w:val="24"/>
          <w:szCs w:val="24"/>
        </w:rPr>
        <w:t>TMSPCS</w:t>
      </w:r>
      <w:r w:rsidRPr="00E6563E">
        <w:rPr>
          <w:rFonts w:ascii="Times New Roman" w:eastAsia="Arial" w:hAnsi="Times New Roman"/>
          <w:sz w:val="24"/>
          <w:szCs w:val="24"/>
        </w:rPr>
        <w:t xml:space="preserve"> provides all the necessary information, including the reasons for all the significant decisions and actions, and the selection of the persons for a particular activity.</w:t>
      </w:r>
    </w:p>
    <w:p w14:paraId="45E50E23" w14:textId="77777777" w:rsidR="00A331F3" w:rsidRPr="00E6563E" w:rsidRDefault="00A331F3" w:rsidP="00A331F3">
      <w:pPr>
        <w:spacing w:after="240"/>
        <w:ind w:left="1276" w:right="249"/>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The advice of the board is binding on the Management Committee on certification related matters. </w:t>
      </w:r>
    </w:p>
    <w:p w14:paraId="7F5C318C" w14:textId="77777777" w:rsidR="00A331F3" w:rsidRPr="001709C1" w:rsidRDefault="00A331F3" w:rsidP="00A331F3">
      <w:pPr>
        <w:ind w:left="1276" w:right="252"/>
        <w:jc w:val="both"/>
        <w:rPr>
          <w:rFonts w:ascii="Times New Roman" w:eastAsia="Arial" w:hAnsi="Times New Roman" w:cs="Times New Roman"/>
          <w:b/>
          <w:sz w:val="24"/>
          <w:szCs w:val="24"/>
        </w:rPr>
      </w:pPr>
      <w:r w:rsidRPr="001709C1">
        <w:rPr>
          <w:rFonts w:ascii="Times New Roman" w:eastAsia="Arial" w:hAnsi="Times New Roman" w:cs="Times New Roman"/>
          <w:b/>
          <w:sz w:val="24"/>
          <w:szCs w:val="24"/>
        </w:rPr>
        <w:t>Business Procedure of Advisory Board</w:t>
      </w:r>
    </w:p>
    <w:p w14:paraId="0EE5CA17" w14:textId="77777777" w:rsidR="00A331F3" w:rsidRPr="00E6563E" w:rsidRDefault="00A331F3" w:rsidP="00A331F3">
      <w:pPr>
        <w:pStyle w:val="BlockText"/>
        <w:tabs>
          <w:tab w:val="left" w:pos="1276"/>
        </w:tabs>
        <w:spacing w:after="200"/>
        <w:ind w:left="1276" w:right="249" w:hanging="1276"/>
        <w:rPr>
          <w:rFonts w:ascii="Times New Roman" w:eastAsia="Arial" w:hAnsi="Times New Roman"/>
          <w:sz w:val="24"/>
          <w:szCs w:val="24"/>
        </w:rPr>
      </w:pPr>
      <w:r w:rsidRPr="00E6563E">
        <w:rPr>
          <w:rFonts w:ascii="Times New Roman" w:eastAsia="Arial" w:hAnsi="Times New Roman"/>
          <w:sz w:val="24"/>
          <w:szCs w:val="24"/>
        </w:rPr>
        <w:lastRenderedPageBreak/>
        <w:tab/>
        <w:t xml:space="preserve">Meetings of the Advisory Board shall be held at </w:t>
      </w:r>
      <w:r w:rsidRPr="00E6563E">
        <w:rPr>
          <w:rFonts w:ascii="Times New Roman" w:eastAsia="Arial" w:hAnsi="Times New Roman"/>
          <w:b/>
          <w:sz w:val="24"/>
          <w:szCs w:val="24"/>
          <w:u w:val="single"/>
        </w:rPr>
        <w:t xml:space="preserve">least once in </w:t>
      </w:r>
      <w:r w:rsidR="00DC1B7C" w:rsidRPr="00E6563E">
        <w:rPr>
          <w:rFonts w:ascii="Times New Roman" w:eastAsia="Arial" w:hAnsi="Times New Roman"/>
          <w:b/>
          <w:sz w:val="24"/>
          <w:szCs w:val="24"/>
          <w:u w:val="single"/>
        </w:rPr>
        <w:t>two</w:t>
      </w:r>
      <w:r w:rsidRPr="00E6563E">
        <w:rPr>
          <w:rFonts w:ascii="Times New Roman" w:eastAsia="Arial" w:hAnsi="Times New Roman"/>
          <w:b/>
          <w:sz w:val="24"/>
          <w:szCs w:val="24"/>
          <w:u w:val="single"/>
        </w:rPr>
        <w:t xml:space="preserve"> year</w:t>
      </w:r>
      <w:r w:rsidRPr="00E6563E">
        <w:rPr>
          <w:rFonts w:ascii="Times New Roman" w:eastAsia="Arial" w:hAnsi="Times New Roman"/>
          <w:sz w:val="24"/>
          <w:szCs w:val="24"/>
        </w:rPr>
        <w:t xml:space="preserve">. </w:t>
      </w:r>
      <w:bookmarkStart w:id="18" w:name="_Hlt42321316"/>
      <w:bookmarkEnd w:id="18"/>
      <w:r w:rsidRPr="00E6563E">
        <w:rPr>
          <w:rFonts w:ascii="Times New Roman" w:eastAsia="Arial" w:hAnsi="Times New Roman"/>
          <w:sz w:val="24"/>
          <w:szCs w:val="24"/>
        </w:rPr>
        <w:t xml:space="preserve">The date and place shall normally be decided during the previous meeting.  The Chairman of the Advisory Board may at his discretion or at the request of at least three members call for a special meeting giving prior intimation to the members sufficiently in advance. </w:t>
      </w:r>
    </w:p>
    <w:p w14:paraId="20867C25" w14:textId="77777777" w:rsidR="00A331F3" w:rsidRPr="00E6563E" w:rsidRDefault="00A331F3" w:rsidP="00A331F3">
      <w:pPr>
        <w:tabs>
          <w:tab w:val="left" w:pos="1276"/>
        </w:tabs>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 xml:space="preserve">The quorum of the meeting is obtained when more than half members are present at the meeting.  If there is no quorum, the meeting shall proceed but in such circumstances where decisions require confirmation, voting by correspondence will take place subsequent to the meeting.  However, in all cases of voting, the Chairman, Advisory Board and Member Secretary shall not have the right to vote, either in favor or against the matter under consideration for voting. </w:t>
      </w:r>
    </w:p>
    <w:p w14:paraId="62555C39" w14:textId="77777777" w:rsidR="00A331F3" w:rsidRPr="00E6563E" w:rsidRDefault="00A331F3" w:rsidP="00A331F3">
      <w:pPr>
        <w:tabs>
          <w:tab w:val="left" w:pos="1276"/>
        </w:tabs>
        <w:ind w:left="1276" w:right="249"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 xml:space="preserve">Depending upon the importance of the matter under consideration during a meeting, the Chairman, Advisory Board may decide for voting at the meeting &amp; itself or voting by correspondence. The proposal on the subject matter is adopted when no opposing vote is received within the time specified in the correspondence, otherwise, the matter shall be dealt with at the next meeting. </w:t>
      </w:r>
    </w:p>
    <w:p w14:paraId="7FBFED2A" w14:textId="77777777" w:rsidR="00A331F3" w:rsidRPr="00E6563E" w:rsidRDefault="00A331F3" w:rsidP="00A331F3">
      <w:pPr>
        <w:tabs>
          <w:tab w:val="left" w:pos="1276"/>
        </w:tabs>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 xml:space="preserve">The Certification Body shall maintain records of confidentiality and background experience of the board members.      </w:t>
      </w:r>
    </w:p>
    <w:p w14:paraId="00FA6B22" w14:textId="77777777" w:rsidR="00A331F3" w:rsidRPr="00E6563E" w:rsidRDefault="00A331F3" w:rsidP="00C64A18">
      <w:pPr>
        <w:pStyle w:val="ListParagraph"/>
        <w:numPr>
          <w:ilvl w:val="0"/>
          <w:numId w:val="15"/>
        </w:numPr>
        <w:tabs>
          <w:tab w:val="left" w:pos="1276"/>
        </w:tabs>
        <w:ind w:left="1276" w:right="252" w:hanging="425"/>
        <w:jc w:val="both"/>
        <w:rPr>
          <w:rFonts w:ascii="Times New Roman" w:hAnsi="Times New Roman" w:cs="Times New Roman"/>
          <w:b/>
          <w:sz w:val="24"/>
          <w:szCs w:val="24"/>
        </w:rPr>
      </w:pPr>
      <w:r w:rsidRPr="00E6563E">
        <w:rPr>
          <w:rFonts w:ascii="Times New Roman" w:hAnsi="Times New Roman" w:cs="Times New Roman"/>
          <w:b/>
          <w:sz w:val="24"/>
          <w:szCs w:val="24"/>
        </w:rPr>
        <w:t>Management Committee</w:t>
      </w:r>
    </w:p>
    <w:p w14:paraId="21ECA908" w14:textId="77777777" w:rsidR="00A331F3" w:rsidRPr="00E6563E" w:rsidRDefault="00A331F3" w:rsidP="00A331F3">
      <w:pPr>
        <w:tabs>
          <w:tab w:val="left" w:pos="1276"/>
        </w:tabs>
        <w:ind w:left="1276" w:right="252"/>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Objective of Management Committee</w:t>
      </w:r>
    </w:p>
    <w:p w14:paraId="0F1D5BCC" w14:textId="77777777" w:rsidR="00A331F3" w:rsidRPr="00E6563E" w:rsidRDefault="00A331F3" w:rsidP="00A331F3">
      <w:pPr>
        <w:ind w:left="1276" w:right="249"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The objective of the Management Committee is to manage the certification activities in line with the charter of STQC Directorate and advice of Advisory Board.</w:t>
      </w:r>
    </w:p>
    <w:p w14:paraId="74574F73" w14:textId="77777777" w:rsidR="00A331F3" w:rsidRPr="00E6563E" w:rsidRDefault="00A331F3" w:rsidP="00A331F3">
      <w:pPr>
        <w:tabs>
          <w:tab w:val="left" w:pos="1276"/>
        </w:tabs>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Structure &amp; Composition of Management Committee</w:t>
      </w:r>
    </w:p>
    <w:p w14:paraId="548FE906" w14:textId="77777777" w:rsidR="00A331F3" w:rsidRPr="00E6563E" w:rsidRDefault="00A331F3" w:rsidP="00C64A18">
      <w:pPr>
        <w:pStyle w:val="ListParagraph"/>
        <w:numPr>
          <w:ilvl w:val="0"/>
          <w:numId w:val="17"/>
        </w:numPr>
        <w:tabs>
          <w:tab w:val="left" w:pos="1276"/>
        </w:tabs>
        <w:ind w:left="1843" w:right="252" w:hanging="403"/>
        <w:jc w:val="both"/>
        <w:rPr>
          <w:rFonts w:ascii="Times New Roman" w:hAnsi="Times New Roman" w:cs="Times New Roman"/>
          <w:sz w:val="24"/>
          <w:szCs w:val="24"/>
        </w:rPr>
      </w:pPr>
      <w:r w:rsidRPr="00E6563E">
        <w:rPr>
          <w:rFonts w:ascii="Times New Roman" w:hAnsi="Times New Roman" w:cs="Times New Roman"/>
          <w:sz w:val="24"/>
          <w:szCs w:val="24"/>
        </w:rPr>
        <w:t>Chairman</w:t>
      </w:r>
    </w:p>
    <w:p w14:paraId="2FEB5F2D" w14:textId="71140282" w:rsidR="00A331F3" w:rsidRPr="00E6563E" w:rsidRDefault="00C77685" w:rsidP="00A331F3">
      <w:pPr>
        <w:tabs>
          <w:tab w:val="left" w:pos="1843"/>
        </w:tabs>
        <w:ind w:left="1843" w:right="249" w:hanging="1843"/>
        <w:jc w:val="both"/>
        <w:rPr>
          <w:rFonts w:ascii="Times New Roman" w:eastAsia="Arial" w:hAnsi="Times New Roman" w:cs="Times New Roman"/>
          <w:sz w:val="24"/>
          <w:szCs w:val="24"/>
        </w:rPr>
      </w:pPr>
      <w:r>
        <w:rPr>
          <w:rFonts w:ascii="Times New Roman" w:eastAsia="Arial" w:hAnsi="Times New Roman" w:cs="Times New Roman"/>
          <w:sz w:val="24"/>
          <w:szCs w:val="24"/>
        </w:rPr>
        <w:tab/>
        <w:t xml:space="preserve">Head </w:t>
      </w:r>
      <w:r w:rsidR="00011CC8">
        <w:rPr>
          <w:rFonts w:ascii="Times New Roman" w:eastAsia="Arial" w:hAnsi="Times New Roman" w:cs="Times New Roman"/>
          <w:sz w:val="24"/>
          <w:szCs w:val="24"/>
        </w:rPr>
        <w:t>TMSPCS</w:t>
      </w:r>
      <w:r w:rsidR="00A331F3" w:rsidRPr="00E6563E">
        <w:rPr>
          <w:rFonts w:ascii="Times New Roman" w:eastAsia="Arial" w:hAnsi="Times New Roman" w:cs="Times New Roman"/>
          <w:sz w:val="24"/>
          <w:szCs w:val="24"/>
        </w:rPr>
        <w:t xml:space="preserve"> is the ex officio Chairman o</w:t>
      </w:r>
      <w:r>
        <w:rPr>
          <w:rFonts w:ascii="Times New Roman" w:eastAsia="Arial" w:hAnsi="Times New Roman" w:cs="Times New Roman"/>
          <w:sz w:val="24"/>
          <w:szCs w:val="24"/>
        </w:rPr>
        <w:t xml:space="preserve">f Management Committee. Head, </w:t>
      </w:r>
      <w:r w:rsidR="00011CC8">
        <w:rPr>
          <w:rFonts w:ascii="Times New Roman" w:eastAsia="Arial" w:hAnsi="Times New Roman" w:cs="Times New Roman"/>
          <w:sz w:val="24"/>
          <w:szCs w:val="24"/>
        </w:rPr>
        <w:t>TMSPCS</w:t>
      </w:r>
      <w:r w:rsidR="00A331F3" w:rsidRPr="00E6563E">
        <w:rPr>
          <w:rFonts w:ascii="Times New Roman" w:eastAsia="Arial" w:hAnsi="Times New Roman" w:cs="Times New Roman"/>
          <w:sz w:val="24"/>
          <w:szCs w:val="24"/>
        </w:rPr>
        <w:t xml:space="preserve"> is an STQC person of the sufficiently senior level, appointed by Chairman, Certification Body.</w:t>
      </w:r>
    </w:p>
    <w:p w14:paraId="73AF0C93" w14:textId="77777777" w:rsidR="00A331F3" w:rsidRPr="00E6563E" w:rsidRDefault="00A331F3" w:rsidP="00C64A18">
      <w:pPr>
        <w:pStyle w:val="ListParagraph"/>
        <w:numPr>
          <w:ilvl w:val="0"/>
          <w:numId w:val="18"/>
        </w:numPr>
        <w:tabs>
          <w:tab w:val="left" w:pos="1418"/>
        </w:tabs>
        <w:spacing w:line="240" w:lineRule="auto"/>
        <w:ind w:left="1848" w:right="249" w:hanging="357"/>
        <w:jc w:val="both"/>
        <w:rPr>
          <w:rFonts w:ascii="Times New Roman" w:hAnsi="Times New Roman" w:cs="Times New Roman"/>
          <w:sz w:val="24"/>
          <w:szCs w:val="24"/>
        </w:rPr>
      </w:pPr>
      <w:r w:rsidRPr="00E6563E">
        <w:rPr>
          <w:rFonts w:ascii="Times New Roman" w:hAnsi="Times New Roman" w:cs="Times New Roman"/>
          <w:sz w:val="24"/>
          <w:szCs w:val="24"/>
        </w:rPr>
        <w:lastRenderedPageBreak/>
        <w:t>Members</w:t>
      </w:r>
    </w:p>
    <w:p w14:paraId="1D824B55" w14:textId="77777777" w:rsidR="00A331F3" w:rsidRPr="00E6563E" w:rsidRDefault="00A331F3" w:rsidP="00A331F3">
      <w:pPr>
        <w:pStyle w:val="ListParagraph"/>
        <w:tabs>
          <w:tab w:val="left" w:pos="1418"/>
        </w:tabs>
        <w:ind w:left="1848" w:right="249"/>
        <w:jc w:val="both"/>
        <w:rPr>
          <w:rFonts w:ascii="Times New Roman" w:hAnsi="Times New Roman" w:cs="Times New Roman"/>
          <w:sz w:val="24"/>
          <w:szCs w:val="24"/>
        </w:rPr>
      </w:pPr>
    </w:p>
    <w:p w14:paraId="2A90ACF5" w14:textId="77777777" w:rsidR="00A331F3" w:rsidRPr="00E6563E" w:rsidRDefault="00A331F3" w:rsidP="00C64A18">
      <w:pPr>
        <w:pStyle w:val="ListParagraph"/>
        <w:numPr>
          <w:ilvl w:val="0"/>
          <w:numId w:val="16"/>
        </w:numPr>
        <w:tabs>
          <w:tab w:val="num" w:pos="2127"/>
        </w:tabs>
        <w:spacing w:after="120"/>
        <w:ind w:left="2127" w:right="249" w:hanging="284"/>
        <w:jc w:val="both"/>
        <w:rPr>
          <w:rFonts w:ascii="Times New Roman" w:hAnsi="Times New Roman" w:cs="Times New Roman"/>
          <w:sz w:val="24"/>
          <w:szCs w:val="24"/>
        </w:rPr>
      </w:pPr>
      <w:r w:rsidRPr="00E6563E">
        <w:rPr>
          <w:rFonts w:ascii="Times New Roman" w:hAnsi="Times New Roman" w:cs="Times New Roman"/>
          <w:sz w:val="24"/>
          <w:szCs w:val="24"/>
        </w:rPr>
        <w:t>Do not exceed 10 in numbers excluding Chairman and Member Secretary,</w:t>
      </w:r>
    </w:p>
    <w:p w14:paraId="0B480BDF" w14:textId="77777777" w:rsidR="00A331F3" w:rsidRPr="00E6563E" w:rsidRDefault="00A331F3" w:rsidP="00C64A18">
      <w:pPr>
        <w:pStyle w:val="ListParagraph"/>
        <w:numPr>
          <w:ilvl w:val="0"/>
          <w:numId w:val="16"/>
        </w:numPr>
        <w:tabs>
          <w:tab w:val="num" w:pos="2127"/>
        </w:tabs>
        <w:spacing w:after="120"/>
        <w:ind w:left="2127" w:right="249" w:hanging="284"/>
        <w:jc w:val="both"/>
        <w:rPr>
          <w:rFonts w:ascii="Times New Roman" w:hAnsi="Times New Roman" w:cs="Times New Roman"/>
          <w:sz w:val="24"/>
          <w:szCs w:val="24"/>
        </w:rPr>
      </w:pPr>
      <w:r w:rsidRPr="00E6563E">
        <w:rPr>
          <w:rFonts w:ascii="Times New Roman" w:hAnsi="Times New Roman" w:cs="Times New Roman"/>
          <w:sz w:val="24"/>
          <w:szCs w:val="24"/>
        </w:rPr>
        <w:t>Belong to STQC Directorate of sufficiently senior level, preferably unit/activity head</w:t>
      </w:r>
    </w:p>
    <w:p w14:paraId="65FC2DD2" w14:textId="77777777" w:rsidR="00A331F3" w:rsidRPr="00E6563E" w:rsidRDefault="00A331F3" w:rsidP="00C64A18">
      <w:pPr>
        <w:pStyle w:val="ListParagraph"/>
        <w:numPr>
          <w:ilvl w:val="0"/>
          <w:numId w:val="16"/>
        </w:numPr>
        <w:tabs>
          <w:tab w:val="num" w:pos="2127"/>
        </w:tabs>
        <w:spacing w:after="120"/>
        <w:ind w:left="2127" w:right="249" w:hanging="284"/>
        <w:jc w:val="both"/>
        <w:rPr>
          <w:rFonts w:ascii="Times New Roman" w:hAnsi="Times New Roman" w:cs="Times New Roman"/>
          <w:sz w:val="24"/>
          <w:szCs w:val="24"/>
        </w:rPr>
      </w:pPr>
      <w:r w:rsidRPr="00E6563E">
        <w:rPr>
          <w:rFonts w:ascii="Times New Roman" w:hAnsi="Times New Roman" w:cs="Times New Roman"/>
          <w:sz w:val="24"/>
          <w:szCs w:val="24"/>
        </w:rPr>
        <w:t>Active professionals in certification related fields, administration &amp; finance</w:t>
      </w:r>
    </w:p>
    <w:p w14:paraId="1676B9E4" w14:textId="6642D0B1" w:rsidR="00A331F3" w:rsidRPr="00E6563E" w:rsidRDefault="00A331F3" w:rsidP="00C64A18">
      <w:pPr>
        <w:pStyle w:val="ListParagraph"/>
        <w:numPr>
          <w:ilvl w:val="0"/>
          <w:numId w:val="16"/>
        </w:numPr>
        <w:tabs>
          <w:tab w:val="num" w:pos="2127"/>
        </w:tabs>
        <w:spacing w:after="120"/>
        <w:ind w:left="2127" w:right="249" w:hanging="284"/>
        <w:jc w:val="both"/>
        <w:rPr>
          <w:rFonts w:ascii="Times New Roman" w:hAnsi="Times New Roman" w:cs="Times New Roman"/>
          <w:sz w:val="24"/>
          <w:szCs w:val="24"/>
        </w:rPr>
      </w:pPr>
      <w:r w:rsidRPr="00E6563E">
        <w:rPr>
          <w:rFonts w:ascii="Times New Roman" w:hAnsi="Times New Roman" w:cs="Times New Roman"/>
          <w:sz w:val="24"/>
          <w:szCs w:val="24"/>
        </w:rPr>
        <w:t xml:space="preserve">The committee shall include representative for each </w:t>
      </w:r>
      <w:r w:rsidR="0071644F" w:rsidRPr="00E6563E">
        <w:rPr>
          <w:rFonts w:ascii="Times New Roman" w:hAnsi="Times New Roman" w:cs="Times New Roman"/>
          <w:sz w:val="24"/>
          <w:szCs w:val="24"/>
        </w:rPr>
        <w:t>device</w:t>
      </w:r>
      <w:r w:rsidRPr="00E6563E">
        <w:rPr>
          <w:rFonts w:ascii="Times New Roman" w:hAnsi="Times New Roman" w:cs="Times New Roman"/>
          <w:sz w:val="24"/>
          <w:szCs w:val="24"/>
        </w:rPr>
        <w:t xml:space="preserve"> certification scheme e.g. (</w:t>
      </w:r>
      <w:r w:rsidR="001D0D35">
        <w:rPr>
          <w:rFonts w:ascii="Times New Roman" w:eastAsia="Arial" w:hAnsi="Times New Roman" w:cs="Times New Roman"/>
          <w:sz w:val="24"/>
          <w:szCs w:val="24"/>
        </w:rPr>
        <w:t>TMSPCS</w:t>
      </w:r>
      <w:r w:rsidRPr="00E6563E">
        <w:rPr>
          <w:rFonts w:ascii="Times New Roman" w:hAnsi="Times New Roman" w:cs="Times New Roman"/>
          <w:sz w:val="24"/>
          <w:szCs w:val="24"/>
        </w:rPr>
        <w:t>) at least one person with appropriate competence in that field of certification</w:t>
      </w:r>
    </w:p>
    <w:p w14:paraId="63C6292E" w14:textId="77777777" w:rsidR="00A331F3" w:rsidRPr="00E6563E" w:rsidRDefault="00A331F3" w:rsidP="00C64A18">
      <w:pPr>
        <w:pStyle w:val="ListParagraph"/>
        <w:numPr>
          <w:ilvl w:val="0"/>
          <w:numId w:val="16"/>
        </w:numPr>
        <w:tabs>
          <w:tab w:val="num" w:pos="2127"/>
        </w:tabs>
        <w:spacing w:after="120"/>
        <w:ind w:left="2127" w:right="249" w:hanging="284"/>
        <w:jc w:val="both"/>
        <w:rPr>
          <w:rFonts w:ascii="Times New Roman" w:hAnsi="Times New Roman" w:cs="Times New Roman"/>
          <w:sz w:val="24"/>
          <w:szCs w:val="24"/>
        </w:rPr>
      </w:pPr>
      <w:r w:rsidRPr="00E6563E">
        <w:rPr>
          <w:rFonts w:ascii="Times New Roman" w:hAnsi="Times New Roman" w:cs="Times New Roman"/>
          <w:sz w:val="24"/>
          <w:szCs w:val="24"/>
        </w:rPr>
        <w:t xml:space="preserve">Appointed by Chairman, Certification Body in consultation with Chairman, Management Committee </w:t>
      </w:r>
      <w:r w:rsidR="00DC1B7C" w:rsidRPr="00E6563E">
        <w:rPr>
          <w:rFonts w:ascii="Times New Roman" w:hAnsi="Times New Roman" w:cs="Times New Roman"/>
          <w:sz w:val="24"/>
          <w:szCs w:val="24"/>
        </w:rPr>
        <w:t>d</w:t>
      </w:r>
      <w:r w:rsidRPr="00E6563E">
        <w:rPr>
          <w:rFonts w:ascii="Times New Roman" w:hAnsi="Times New Roman" w:cs="Times New Roman"/>
          <w:sz w:val="24"/>
          <w:szCs w:val="24"/>
        </w:rPr>
        <w:t>epending on the need the committee may co-opt more members up to a maximum of 2 persons,</w:t>
      </w:r>
    </w:p>
    <w:p w14:paraId="4426C33F" w14:textId="77777777" w:rsidR="00A331F3" w:rsidRPr="00E6563E" w:rsidRDefault="00A331F3" w:rsidP="00C64A18">
      <w:pPr>
        <w:pStyle w:val="ListParagraph"/>
        <w:numPr>
          <w:ilvl w:val="0"/>
          <w:numId w:val="16"/>
        </w:numPr>
        <w:tabs>
          <w:tab w:val="num" w:pos="2127"/>
        </w:tabs>
        <w:spacing w:after="120"/>
        <w:ind w:left="2127" w:right="249" w:hanging="284"/>
        <w:jc w:val="both"/>
        <w:rPr>
          <w:rFonts w:ascii="Times New Roman" w:hAnsi="Times New Roman" w:cs="Times New Roman"/>
          <w:sz w:val="24"/>
          <w:szCs w:val="24"/>
        </w:rPr>
      </w:pPr>
      <w:r w:rsidRPr="00E6563E">
        <w:rPr>
          <w:rFonts w:ascii="Times New Roman" w:hAnsi="Times New Roman" w:cs="Times New Roman"/>
          <w:sz w:val="24"/>
          <w:szCs w:val="24"/>
        </w:rPr>
        <w:t>Management Representative is the member secretary of the committee.</w:t>
      </w:r>
      <w:r w:rsidR="00C77685">
        <w:rPr>
          <w:rFonts w:ascii="Times New Roman" w:hAnsi="Times New Roman" w:cs="Times New Roman"/>
          <w:sz w:val="24"/>
          <w:szCs w:val="24"/>
        </w:rPr>
        <w:t xml:space="preserve"> </w:t>
      </w:r>
    </w:p>
    <w:p w14:paraId="1E1D1331" w14:textId="77777777" w:rsidR="00A331F3" w:rsidRPr="001709C1" w:rsidRDefault="00A331F3" w:rsidP="00A331F3">
      <w:pPr>
        <w:tabs>
          <w:tab w:val="left" w:pos="1276"/>
        </w:tabs>
        <w:ind w:left="1276" w:right="252" w:hanging="1276"/>
        <w:jc w:val="both"/>
        <w:rPr>
          <w:rFonts w:ascii="Times New Roman" w:eastAsia="Arial" w:hAnsi="Times New Roman" w:cs="Times New Roman"/>
          <w:b/>
          <w:sz w:val="24"/>
          <w:szCs w:val="24"/>
        </w:rPr>
      </w:pPr>
      <w:r w:rsidRPr="001709C1">
        <w:rPr>
          <w:rFonts w:ascii="Times New Roman" w:eastAsia="Arial" w:hAnsi="Times New Roman" w:cs="Times New Roman"/>
          <w:b/>
          <w:sz w:val="24"/>
          <w:szCs w:val="24"/>
        </w:rPr>
        <w:tab/>
        <w:t>Terms of Reference for Management Committee</w:t>
      </w:r>
    </w:p>
    <w:p w14:paraId="5C760754" w14:textId="77777777" w:rsidR="00A331F3" w:rsidRPr="00E6563E" w:rsidRDefault="00A331F3" w:rsidP="00A331F3">
      <w:pPr>
        <w:tabs>
          <w:tab w:val="left" w:pos="1276"/>
        </w:tabs>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While being accountable to Advisory Board, the Management Committee will:</w:t>
      </w:r>
    </w:p>
    <w:p w14:paraId="37041B20" w14:textId="2965204E"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 xml:space="preserve">formulate and oversee the implementation of </w:t>
      </w:r>
      <w:r w:rsidR="001D0D35">
        <w:rPr>
          <w:rFonts w:ascii="Times New Roman" w:eastAsia="Arial" w:hAnsi="Times New Roman" w:cs="Times New Roman"/>
          <w:sz w:val="24"/>
          <w:szCs w:val="24"/>
        </w:rPr>
        <w:t>Toll Management System &amp; Products</w:t>
      </w:r>
      <w:r w:rsidR="00DF6913">
        <w:rPr>
          <w:rFonts w:ascii="Times New Roman" w:eastAsia="Arial" w:hAnsi="Times New Roman" w:cs="Times New Roman"/>
          <w:sz w:val="24"/>
          <w:szCs w:val="24"/>
        </w:rPr>
        <w:t xml:space="preserve"> </w:t>
      </w:r>
      <w:r w:rsidR="00C77685" w:rsidRPr="00E6563E">
        <w:rPr>
          <w:rFonts w:ascii="Times New Roman" w:eastAsia="Arial" w:hAnsi="Times New Roman" w:cs="Times New Roman"/>
          <w:sz w:val="24"/>
          <w:szCs w:val="24"/>
        </w:rPr>
        <w:t>Certification</w:t>
      </w:r>
      <w:r w:rsidRPr="00E6563E">
        <w:rPr>
          <w:rFonts w:ascii="Times New Roman" w:eastAsia="Arial" w:hAnsi="Times New Roman" w:cs="Times New Roman"/>
          <w:sz w:val="24"/>
          <w:szCs w:val="24"/>
        </w:rPr>
        <w:t xml:space="preserve"> Scheme.</w:t>
      </w:r>
    </w:p>
    <w:p w14:paraId="33916CE6" w14:textId="708C2316"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 xml:space="preserve">decide on approval of decisions made by the Head, </w:t>
      </w:r>
      <w:r w:rsidR="001D0D35">
        <w:rPr>
          <w:rFonts w:ascii="Times New Roman" w:eastAsia="Arial" w:hAnsi="Times New Roman" w:cs="Times New Roman"/>
          <w:sz w:val="24"/>
          <w:szCs w:val="24"/>
        </w:rPr>
        <w:t>TMSPCS</w:t>
      </w:r>
      <w:r w:rsidRPr="00E6563E">
        <w:rPr>
          <w:rFonts w:ascii="Times New Roman" w:eastAsia="Arial" w:hAnsi="Times New Roman" w:cs="Times New Roman"/>
          <w:sz w:val="24"/>
          <w:szCs w:val="24"/>
        </w:rPr>
        <w:t xml:space="preserve"> and relating to the certification decisions in case of an equal vote in the Certification Co</w:t>
      </w:r>
      <w:r w:rsidR="004D15FC">
        <w:rPr>
          <w:rFonts w:ascii="Times New Roman" w:eastAsia="Arial" w:hAnsi="Times New Roman" w:cs="Times New Roman"/>
          <w:sz w:val="24"/>
          <w:szCs w:val="24"/>
        </w:rPr>
        <w:t xml:space="preserve">mmittee, or in case the Head, </w:t>
      </w:r>
      <w:r w:rsidR="001D0D35">
        <w:rPr>
          <w:rFonts w:ascii="Times New Roman" w:eastAsia="Arial" w:hAnsi="Times New Roman" w:cs="Times New Roman"/>
          <w:sz w:val="24"/>
          <w:szCs w:val="24"/>
        </w:rPr>
        <w:t>TMSPCS</w:t>
      </w:r>
      <w:r w:rsidRPr="00E6563E">
        <w:rPr>
          <w:rFonts w:ascii="Times New Roman" w:eastAsia="Arial" w:hAnsi="Times New Roman" w:cs="Times New Roman"/>
          <w:sz w:val="24"/>
          <w:szCs w:val="24"/>
        </w:rPr>
        <w:t xml:space="preserve"> not being in agreement with the advice of Certification Committee,</w:t>
      </w:r>
    </w:p>
    <w:p w14:paraId="6D0B77F6"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provide all requisite information and support to the Advisory Board to enable it to fulfill its obligations,</w:t>
      </w:r>
    </w:p>
    <w:p w14:paraId="6C061259"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ensure compliance with the advice of the Advisory Board,</w:t>
      </w:r>
    </w:p>
    <w:p w14:paraId="3FFAD572"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carry out periodic reviews of the certification systems/operations to ensure compliance with all applicable requirements,</w:t>
      </w:r>
    </w:p>
    <w:p w14:paraId="14DB4CA9"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lastRenderedPageBreak/>
        <w:t>-</w:t>
      </w:r>
      <w:r w:rsidRPr="00E6563E">
        <w:rPr>
          <w:rFonts w:ascii="Times New Roman" w:eastAsia="Arial" w:hAnsi="Times New Roman" w:cs="Times New Roman"/>
          <w:sz w:val="24"/>
          <w:szCs w:val="24"/>
        </w:rPr>
        <w:tab/>
        <w:t>seek Advisory Board’s concurrence on the technical contents of policy nature for adoption into the certification system,</w:t>
      </w:r>
    </w:p>
    <w:p w14:paraId="3C18A57E"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set up committees as required to deal with the technical content of the certification system,</w:t>
      </w:r>
    </w:p>
    <w:p w14:paraId="1891B229"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review and approve all scheme specific documentation (except forms / formats),</w:t>
      </w:r>
    </w:p>
    <w:p w14:paraId="286C8B23"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make efforts for satisfactory resolution of complaints/disputes received from clients or other parties.</w:t>
      </w:r>
    </w:p>
    <w:p w14:paraId="6722990D" w14:textId="77777777" w:rsidR="00A331F3" w:rsidRPr="00E6563E" w:rsidRDefault="00A331F3" w:rsidP="00A331F3">
      <w:pPr>
        <w:tabs>
          <w:tab w:val="left" w:pos="1276"/>
        </w:tabs>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Business Procedure of Management Committee</w:t>
      </w:r>
    </w:p>
    <w:p w14:paraId="355671AC" w14:textId="77777777" w:rsidR="00A331F3" w:rsidRPr="00E6563E" w:rsidRDefault="00A331F3" w:rsidP="00A331F3">
      <w:pPr>
        <w:ind w:left="1276" w:right="252"/>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Meetings of the Management Committee shall be held generally </w:t>
      </w:r>
      <w:r w:rsidRPr="00E6563E">
        <w:rPr>
          <w:rFonts w:ascii="Times New Roman" w:eastAsia="Arial" w:hAnsi="Times New Roman" w:cs="Times New Roman"/>
          <w:b/>
          <w:sz w:val="24"/>
          <w:szCs w:val="24"/>
        </w:rPr>
        <w:t>twice a year</w:t>
      </w:r>
      <w:r w:rsidRPr="00E6563E">
        <w:rPr>
          <w:rFonts w:ascii="Times New Roman" w:eastAsia="Arial" w:hAnsi="Times New Roman" w:cs="Times New Roman"/>
          <w:sz w:val="24"/>
          <w:szCs w:val="24"/>
        </w:rPr>
        <w:t>. A Special meeting of the Management Committee can further be held as and when required by the Chairman or at the request of any of the members.</w:t>
      </w:r>
    </w:p>
    <w:p w14:paraId="5053A72E" w14:textId="77777777" w:rsidR="00A331F3" w:rsidRPr="00E6563E" w:rsidRDefault="00A331F3" w:rsidP="00A331F3">
      <w:pPr>
        <w:ind w:left="1276" w:right="252"/>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The business transacted at the meeting shall be recorded in the minutes by Management Representative.</w:t>
      </w:r>
      <w:r w:rsidR="00DF6913">
        <w:rPr>
          <w:rFonts w:ascii="Times New Roman" w:eastAsia="Arial" w:hAnsi="Times New Roman" w:cs="Times New Roman"/>
          <w:sz w:val="24"/>
          <w:szCs w:val="24"/>
        </w:rPr>
        <w:t xml:space="preserve"> </w:t>
      </w:r>
    </w:p>
    <w:p w14:paraId="3441656E" w14:textId="77777777" w:rsidR="00A331F3" w:rsidRPr="00E6563E" w:rsidRDefault="00A331F3" w:rsidP="00C64A18">
      <w:pPr>
        <w:pStyle w:val="ListParagraph"/>
        <w:numPr>
          <w:ilvl w:val="0"/>
          <w:numId w:val="15"/>
        </w:numPr>
        <w:ind w:left="1276" w:right="252" w:hanging="425"/>
        <w:jc w:val="both"/>
        <w:rPr>
          <w:rFonts w:ascii="Times New Roman" w:hAnsi="Times New Roman" w:cs="Times New Roman"/>
          <w:b/>
          <w:sz w:val="24"/>
          <w:szCs w:val="24"/>
        </w:rPr>
      </w:pPr>
      <w:r w:rsidRPr="00E6563E">
        <w:rPr>
          <w:rFonts w:ascii="Times New Roman" w:hAnsi="Times New Roman" w:cs="Times New Roman"/>
          <w:b/>
          <w:sz w:val="24"/>
          <w:szCs w:val="24"/>
        </w:rPr>
        <w:t>Certification Committee</w:t>
      </w:r>
    </w:p>
    <w:p w14:paraId="4BDCFF02" w14:textId="77777777" w:rsidR="00A331F3" w:rsidRPr="00E6563E" w:rsidRDefault="00A331F3" w:rsidP="00A331F3">
      <w:pPr>
        <w:tabs>
          <w:tab w:val="left" w:pos="1276"/>
        </w:tabs>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Objective</w:t>
      </w:r>
    </w:p>
    <w:p w14:paraId="782FC597" w14:textId="1FADFB76" w:rsidR="00A331F3" w:rsidRPr="00E6563E" w:rsidRDefault="00A331F3" w:rsidP="003B6BE7">
      <w:pPr>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The objective of the Certification Committee is to adv</w:t>
      </w:r>
      <w:r w:rsidR="004D15FC">
        <w:rPr>
          <w:rFonts w:ascii="Times New Roman" w:eastAsia="Arial" w:hAnsi="Times New Roman" w:cs="Times New Roman"/>
          <w:sz w:val="24"/>
          <w:szCs w:val="24"/>
        </w:rPr>
        <w:t xml:space="preserve">ise the Head, </w:t>
      </w:r>
      <w:r w:rsidR="001D0D35">
        <w:rPr>
          <w:rFonts w:ascii="Times New Roman" w:eastAsia="Arial" w:hAnsi="Times New Roman" w:cs="Times New Roman"/>
          <w:sz w:val="24"/>
          <w:szCs w:val="24"/>
        </w:rPr>
        <w:t>TMSPCS</w:t>
      </w:r>
      <w:r w:rsidRPr="00E6563E">
        <w:rPr>
          <w:rFonts w:ascii="Times New Roman" w:eastAsia="Arial" w:hAnsi="Times New Roman" w:cs="Times New Roman"/>
          <w:sz w:val="24"/>
          <w:szCs w:val="24"/>
        </w:rPr>
        <w:t xml:space="preserve"> on decisions relating to</w:t>
      </w:r>
      <w:r w:rsidR="003B6BE7" w:rsidRPr="00E6563E">
        <w:rPr>
          <w:rFonts w:ascii="Times New Roman" w:eastAsia="Arial" w:hAnsi="Times New Roman" w:cs="Times New Roman"/>
          <w:sz w:val="24"/>
          <w:szCs w:val="24"/>
        </w:rPr>
        <w:t xml:space="preserve"> Devices</w:t>
      </w:r>
      <w:r w:rsidR="004D15FC">
        <w:rPr>
          <w:rFonts w:ascii="Times New Roman" w:eastAsia="Arial" w:hAnsi="Times New Roman" w:cs="Times New Roman"/>
          <w:sz w:val="24"/>
          <w:szCs w:val="24"/>
        </w:rPr>
        <w:t>/Process</w:t>
      </w:r>
      <w:r w:rsidR="003B6BE7" w:rsidRPr="00E6563E">
        <w:rPr>
          <w:rFonts w:ascii="Times New Roman" w:eastAsia="Arial" w:hAnsi="Times New Roman" w:cs="Times New Roman"/>
          <w:sz w:val="24"/>
          <w:szCs w:val="24"/>
        </w:rPr>
        <w:t xml:space="preserve"> under certification.</w:t>
      </w:r>
    </w:p>
    <w:p w14:paraId="5BBC3833" w14:textId="77777777" w:rsidR="00A331F3" w:rsidRPr="00E6563E" w:rsidRDefault="00A331F3" w:rsidP="00A331F3">
      <w:pPr>
        <w:tabs>
          <w:tab w:val="left" w:pos="-2610"/>
        </w:tabs>
        <w:spacing w:after="120"/>
        <w:ind w:right="249"/>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r>
      <w:r w:rsidR="009C05E0">
        <w:rPr>
          <w:rFonts w:ascii="Times New Roman" w:eastAsia="Arial" w:hAnsi="Times New Roman" w:cs="Times New Roman"/>
          <w:sz w:val="24"/>
          <w:szCs w:val="24"/>
        </w:rPr>
        <w:tab/>
      </w:r>
      <w:r w:rsidRPr="00E6563E">
        <w:rPr>
          <w:rFonts w:ascii="Times New Roman" w:eastAsia="Arial" w:hAnsi="Times New Roman" w:cs="Times New Roman"/>
          <w:sz w:val="24"/>
          <w:szCs w:val="24"/>
        </w:rPr>
        <w:t>Structure &amp; Composition of Certification Committee</w:t>
      </w:r>
    </w:p>
    <w:p w14:paraId="5EC4F097" w14:textId="77777777" w:rsidR="00A331F3" w:rsidRPr="00E6563E" w:rsidRDefault="00A331F3" w:rsidP="00A331F3">
      <w:pPr>
        <w:tabs>
          <w:tab w:val="left" w:pos="1276"/>
        </w:tabs>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The composition of the Certification Committee shoul</w:t>
      </w:r>
      <w:r w:rsidR="00DA6F51">
        <w:rPr>
          <w:rFonts w:ascii="Times New Roman" w:eastAsia="Arial" w:hAnsi="Times New Roman" w:cs="Times New Roman"/>
          <w:sz w:val="24"/>
          <w:szCs w:val="24"/>
        </w:rPr>
        <w:t xml:space="preserve">d have competence in   </w:t>
      </w:r>
      <w:r w:rsidR="009C05E0">
        <w:rPr>
          <w:rFonts w:ascii="Times New Roman" w:eastAsia="Arial" w:hAnsi="Times New Roman" w:cs="Times New Roman"/>
          <w:sz w:val="24"/>
          <w:szCs w:val="24"/>
        </w:rPr>
        <w:t>IT audits</w:t>
      </w:r>
      <w:r w:rsidR="00DA6F51">
        <w:rPr>
          <w:rFonts w:ascii="Times New Roman" w:eastAsia="Arial" w:hAnsi="Times New Roman" w:cs="Times New Roman"/>
          <w:sz w:val="24"/>
          <w:szCs w:val="24"/>
        </w:rPr>
        <w:t xml:space="preserve"> </w:t>
      </w:r>
      <w:r w:rsidR="009C05E0">
        <w:rPr>
          <w:rFonts w:ascii="Times New Roman" w:eastAsia="Arial" w:hAnsi="Times New Roman" w:cs="Times New Roman"/>
          <w:sz w:val="24"/>
          <w:szCs w:val="24"/>
        </w:rPr>
        <w:t xml:space="preserve"> </w:t>
      </w:r>
      <w:r w:rsidR="004D15FC" w:rsidRPr="00E6563E">
        <w:rPr>
          <w:rFonts w:ascii="Times New Roman" w:eastAsia="Arial" w:hAnsi="Times New Roman" w:cs="Times New Roman"/>
          <w:sz w:val="24"/>
          <w:szCs w:val="24"/>
        </w:rPr>
        <w:t>and</w:t>
      </w:r>
      <w:r w:rsidRPr="00E6563E">
        <w:rPr>
          <w:rFonts w:ascii="Times New Roman" w:eastAsia="Arial" w:hAnsi="Times New Roman" w:cs="Times New Roman"/>
          <w:sz w:val="24"/>
          <w:szCs w:val="24"/>
        </w:rPr>
        <w:t xml:space="preserve"> subject expertise, represented by one or more persons individually or collectively.</w:t>
      </w:r>
    </w:p>
    <w:p w14:paraId="444EB88E" w14:textId="77777777" w:rsidR="00A331F3" w:rsidRPr="00E6563E" w:rsidRDefault="00A331F3" w:rsidP="00C64A18">
      <w:pPr>
        <w:pStyle w:val="ListParagraph"/>
        <w:numPr>
          <w:ilvl w:val="0"/>
          <w:numId w:val="16"/>
        </w:numPr>
        <w:tabs>
          <w:tab w:val="num" w:pos="1985"/>
        </w:tabs>
        <w:ind w:left="1985" w:right="252" w:hanging="284"/>
        <w:jc w:val="both"/>
        <w:rPr>
          <w:rFonts w:ascii="Times New Roman" w:hAnsi="Times New Roman" w:cs="Times New Roman"/>
          <w:sz w:val="24"/>
          <w:szCs w:val="24"/>
        </w:rPr>
      </w:pPr>
      <w:r w:rsidRPr="00E6563E">
        <w:rPr>
          <w:rFonts w:ascii="Times New Roman" w:hAnsi="Times New Roman" w:cs="Times New Roman"/>
          <w:sz w:val="24"/>
          <w:szCs w:val="24"/>
        </w:rPr>
        <w:t>Have adequate academic background or experience in Information   Technology and Infrastructure related issues.</w:t>
      </w:r>
    </w:p>
    <w:p w14:paraId="1B0B086A" w14:textId="77777777" w:rsidR="00A331F3" w:rsidRPr="00E6563E" w:rsidRDefault="00A331F3" w:rsidP="00C64A18">
      <w:pPr>
        <w:pStyle w:val="ListParagraph"/>
        <w:numPr>
          <w:ilvl w:val="0"/>
          <w:numId w:val="19"/>
        </w:numPr>
        <w:tabs>
          <w:tab w:val="num" w:pos="1985"/>
        </w:tabs>
        <w:ind w:left="1985" w:right="252" w:hanging="284"/>
        <w:jc w:val="both"/>
        <w:rPr>
          <w:rFonts w:ascii="Times New Roman" w:hAnsi="Times New Roman" w:cs="Times New Roman"/>
          <w:sz w:val="24"/>
          <w:szCs w:val="24"/>
        </w:rPr>
      </w:pPr>
      <w:r w:rsidRPr="00E6563E">
        <w:rPr>
          <w:rFonts w:ascii="Times New Roman" w:hAnsi="Times New Roman" w:cs="Times New Roman"/>
          <w:sz w:val="24"/>
          <w:szCs w:val="24"/>
        </w:rPr>
        <w:t>Involved/engaged in IT/IT Security related projects/activities.</w:t>
      </w:r>
    </w:p>
    <w:p w14:paraId="114E8268" w14:textId="77777777" w:rsidR="00A331F3" w:rsidRPr="00E6563E" w:rsidRDefault="00A331F3" w:rsidP="00A331F3">
      <w:pPr>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 xml:space="preserve">Chairman, Certification Body shall appoint members of the Certification Committee.  </w:t>
      </w:r>
    </w:p>
    <w:p w14:paraId="0BED9698" w14:textId="77777777" w:rsidR="00A331F3" w:rsidRPr="00E6563E" w:rsidRDefault="00A331F3" w:rsidP="00A331F3">
      <w:pPr>
        <w:ind w:left="1276" w:right="252" w:hanging="1276"/>
        <w:jc w:val="both"/>
        <w:rPr>
          <w:rFonts w:ascii="Times New Roman" w:eastAsia="Arial" w:hAnsi="Times New Roman" w:cs="Times New Roman"/>
          <w:b/>
          <w:sz w:val="24"/>
          <w:szCs w:val="24"/>
        </w:rPr>
      </w:pPr>
      <w:r w:rsidRPr="00E6563E">
        <w:rPr>
          <w:rFonts w:ascii="Times New Roman" w:eastAsia="Arial" w:hAnsi="Times New Roman" w:cs="Times New Roman"/>
          <w:b/>
          <w:sz w:val="24"/>
          <w:szCs w:val="24"/>
        </w:rPr>
        <w:lastRenderedPageBreak/>
        <w:tab/>
        <w:t>Terms of Reference for Certification Committee</w:t>
      </w:r>
    </w:p>
    <w:p w14:paraId="34B6EB49" w14:textId="135E57AE" w:rsidR="00A331F3" w:rsidRPr="00E6563E" w:rsidRDefault="00DA6F51" w:rsidP="00A331F3">
      <w:pPr>
        <w:ind w:left="1276" w:right="252" w:hanging="1276"/>
        <w:jc w:val="both"/>
        <w:rPr>
          <w:rFonts w:ascii="Times New Roman" w:eastAsia="Arial" w:hAnsi="Times New Roman" w:cs="Times New Roman"/>
          <w:sz w:val="24"/>
          <w:szCs w:val="24"/>
        </w:rPr>
      </w:pPr>
      <w:r>
        <w:rPr>
          <w:rFonts w:ascii="Times New Roman" w:eastAsia="Arial" w:hAnsi="Times New Roman" w:cs="Times New Roman"/>
          <w:sz w:val="24"/>
          <w:szCs w:val="24"/>
        </w:rPr>
        <w:tab/>
        <w:t xml:space="preserve">While advising the Head, </w:t>
      </w:r>
      <w:r w:rsidR="001D0D35">
        <w:rPr>
          <w:rFonts w:ascii="Times New Roman" w:eastAsia="Arial" w:hAnsi="Times New Roman" w:cs="Times New Roman"/>
          <w:sz w:val="24"/>
          <w:szCs w:val="24"/>
        </w:rPr>
        <w:t>TMSPCS</w:t>
      </w:r>
      <w:r w:rsidR="00A331F3" w:rsidRPr="00E6563E">
        <w:rPr>
          <w:rFonts w:ascii="Times New Roman" w:eastAsia="Arial" w:hAnsi="Times New Roman" w:cs="Times New Roman"/>
          <w:sz w:val="24"/>
          <w:szCs w:val="24"/>
        </w:rPr>
        <w:t xml:space="preserve"> on certification related decisions, the Certification Committee will:</w:t>
      </w:r>
    </w:p>
    <w:p w14:paraId="686D0D7C" w14:textId="77777777" w:rsidR="00A331F3" w:rsidRPr="00E6563E" w:rsidRDefault="00A331F3" w:rsidP="00A331F3">
      <w:pPr>
        <w:tabs>
          <w:tab w:val="left" w:pos="1843"/>
        </w:tabs>
        <w:ind w:left="1843" w:right="252" w:hanging="283"/>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ensure compliance of evaluation and validation to the defined criteria</w:t>
      </w:r>
    </w:p>
    <w:p w14:paraId="3AAB3034" w14:textId="77777777" w:rsidR="00A331F3" w:rsidRPr="00E6563E" w:rsidRDefault="00A331F3" w:rsidP="00A331F3">
      <w:pPr>
        <w:tabs>
          <w:tab w:val="left" w:pos="1843"/>
        </w:tabs>
        <w:ind w:left="1843" w:right="252" w:hanging="283"/>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review the reports for adequacy of their content</w:t>
      </w:r>
    </w:p>
    <w:p w14:paraId="546512C8" w14:textId="77777777" w:rsidR="00A331F3" w:rsidRPr="00E6563E" w:rsidRDefault="00A331F3" w:rsidP="00A331F3">
      <w:pPr>
        <w:tabs>
          <w:tab w:val="left" w:pos="1843"/>
        </w:tabs>
        <w:ind w:left="1843" w:right="252" w:hanging="283"/>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provide feedback for improvement</w:t>
      </w:r>
    </w:p>
    <w:p w14:paraId="448E5EF8" w14:textId="77777777" w:rsidR="00A331F3" w:rsidRPr="00E6563E" w:rsidRDefault="00A331F3" w:rsidP="00A331F3">
      <w:pPr>
        <w:tabs>
          <w:tab w:val="left" w:pos="1843"/>
        </w:tabs>
        <w:ind w:left="1843" w:right="252" w:hanging="283"/>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seek expert opinion where necessary for determining the technical basis for granting certification,</w:t>
      </w:r>
    </w:p>
    <w:p w14:paraId="24DE218B" w14:textId="77777777" w:rsidR="00A331F3" w:rsidRPr="00E6563E" w:rsidRDefault="00A331F3" w:rsidP="00A331F3">
      <w:pPr>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While advising on technical interpretation to various committees, they are required to be:</w:t>
      </w:r>
    </w:p>
    <w:p w14:paraId="78B995FA" w14:textId="77777777" w:rsidR="00A331F3" w:rsidRPr="00E6563E" w:rsidRDefault="00A331F3" w:rsidP="00C64A18">
      <w:pPr>
        <w:numPr>
          <w:ilvl w:val="0"/>
          <w:numId w:val="16"/>
        </w:numPr>
        <w:tabs>
          <w:tab w:val="num" w:pos="1843"/>
        </w:tabs>
        <w:spacing w:after="120" w:line="240" w:lineRule="auto"/>
        <w:ind w:left="1843"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independent in opinion</w:t>
      </w:r>
    </w:p>
    <w:p w14:paraId="02BB98C7" w14:textId="77777777" w:rsidR="00A331F3" w:rsidRPr="00E6563E" w:rsidRDefault="00A331F3" w:rsidP="00C64A18">
      <w:pPr>
        <w:numPr>
          <w:ilvl w:val="0"/>
          <w:numId w:val="16"/>
        </w:numPr>
        <w:tabs>
          <w:tab w:val="num" w:pos="1843"/>
        </w:tabs>
        <w:spacing w:after="120" w:line="240" w:lineRule="auto"/>
        <w:ind w:left="1843"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confidential</w:t>
      </w:r>
    </w:p>
    <w:p w14:paraId="71E0AEA1" w14:textId="77777777" w:rsidR="00A331F3" w:rsidRPr="00E6563E" w:rsidRDefault="00A331F3" w:rsidP="00C64A18">
      <w:pPr>
        <w:numPr>
          <w:ilvl w:val="0"/>
          <w:numId w:val="16"/>
        </w:numPr>
        <w:tabs>
          <w:tab w:val="num" w:pos="1843"/>
        </w:tabs>
        <w:spacing w:after="120" w:line="240" w:lineRule="auto"/>
        <w:ind w:left="1843"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impartial</w:t>
      </w:r>
    </w:p>
    <w:p w14:paraId="53985A5D" w14:textId="77777777" w:rsidR="00A331F3" w:rsidRPr="00E6563E" w:rsidRDefault="00A331F3" w:rsidP="00C64A18">
      <w:pPr>
        <w:numPr>
          <w:ilvl w:val="0"/>
          <w:numId w:val="20"/>
        </w:numPr>
        <w:tabs>
          <w:tab w:val="num" w:pos="1843"/>
        </w:tabs>
        <w:spacing w:after="120" w:line="240" w:lineRule="auto"/>
        <w:ind w:left="1843"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objective</w:t>
      </w:r>
    </w:p>
    <w:p w14:paraId="16CF86B7" w14:textId="77777777" w:rsidR="00A331F3" w:rsidRPr="00E6563E" w:rsidRDefault="00A331F3" w:rsidP="00C64A18">
      <w:pPr>
        <w:numPr>
          <w:ilvl w:val="0"/>
          <w:numId w:val="21"/>
        </w:numPr>
        <w:tabs>
          <w:tab w:val="num" w:pos="1843"/>
        </w:tabs>
        <w:spacing w:after="120" w:line="240" w:lineRule="auto"/>
        <w:ind w:left="1843"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technological</w:t>
      </w:r>
      <w:r w:rsidR="003B6BE7" w:rsidRPr="00E6563E">
        <w:rPr>
          <w:rFonts w:ascii="Times New Roman" w:eastAsia="Arial" w:hAnsi="Times New Roman" w:cs="Times New Roman"/>
          <w:sz w:val="24"/>
          <w:szCs w:val="24"/>
        </w:rPr>
        <w:t xml:space="preserve"> </w:t>
      </w:r>
      <w:r w:rsidRPr="00E6563E">
        <w:rPr>
          <w:rFonts w:ascii="Times New Roman" w:eastAsia="Arial" w:hAnsi="Times New Roman" w:cs="Times New Roman"/>
          <w:sz w:val="24"/>
          <w:szCs w:val="24"/>
        </w:rPr>
        <w:t>relevant etc.</w:t>
      </w:r>
    </w:p>
    <w:p w14:paraId="326FE7A8" w14:textId="77777777" w:rsidR="00A331F3" w:rsidRPr="00E6563E" w:rsidRDefault="00A331F3" w:rsidP="00C64A18">
      <w:pPr>
        <w:numPr>
          <w:ilvl w:val="0"/>
          <w:numId w:val="21"/>
        </w:numPr>
        <w:tabs>
          <w:tab w:val="num" w:pos="1843"/>
        </w:tabs>
        <w:spacing w:line="240" w:lineRule="auto"/>
        <w:ind w:left="1843"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accountable to the committees</w:t>
      </w:r>
    </w:p>
    <w:p w14:paraId="0A16F552" w14:textId="77777777" w:rsidR="00A331F3" w:rsidRPr="003B67CB" w:rsidRDefault="00A331F3" w:rsidP="00A331F3">
      <w:pPr>
        <w:tabs>
          <w:tab w:val="left" w:pos="1276"/>
        </w:tabs>
        <w:spacing w:after="120"/>
        <w:ind w:left="1276" w:right="249" w:hanging="1276"/>
        <w:jc w:val="both"/>
        <w:rPr>
          <w:rFonts w:ascii="Times New Roman" w:eastAsia="Arial" w:hAnsi="Times New Roman" w:cs="Times New Roman"/>
          <w:b/>
          <w:sz w:val="24"/>
          <w:szCs w:val="24"/>
        </w:rPr>
      </w:pPr>
      <w:r w:rsidRPr="003B67CB">
        <w:rPr>
          <w:rFonts w:ascii="Times New Roman" w:eastAsia="Arial" w:hAnsi="Times New Roman" w:cs="Times New Roman"/>
          <w:b/>
          <w:sz w:val="24"/>
          <w:szCs w:val="24"/>
        </w:rPr>
        <w:tab/>
        <w:t>Business Procedure of Certification Committee</w:t>
      </w:r>
    </w:p>
    <w:p w14:paraId="2DCE03BC" w14:textId="77777777" w:rsidR="00A331F3" w:rsidRPr="00E6563E" w:rsidRDefault="00A331F3" w:rsidP="00A331F3">
      <w:pPr>
        <w:tabs>
          <w:tab w:val="left" w:pos="1276"/>
        </w:tabs>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 xml:space="preserve">The committee shall normally meet once in a fortnight or as required. The independence of the committee in each decision shall be ensured by not involving committee members who took part in the </w:t>
      </w:r>
      <w:r w:rsidR="003B6BE7" w:rsidRPr="00E6563E">
        <w:rPr>
          <w:rFonts w:ascii="Times New Roman" w:eastAsia="Arial" w:hAnsi="Times New Roman" w:cs="Times New Roman"/>
          <w:sz w:val="24"/>
          <w:szCs w:val="24"/>
        </w:rPr>
        <w:t>testing</w:t>
      </w:r>
      <w:r w:rsidRPr="00E6563E">
        <w:rPr>
          <w:rFonts w:ascii="Times New Roman" w:eastAsia="Arial" w:hAnsi="Times New Roman" w:cs="Times New Roman"/>
          <w:sz w:val="24"/>
          <w:szCs w:val="24"/>
        </w:rPr>
        <w:t xml:space="preserve"> process on which a decision has to be made. The minimum quorum of the committee should consist of </w:t>
      </w:r>
      <w:proofErr w:type="spellStart"/>
      <w:r w:rsidRPr="00E6563E">
        <w:rPr>
          <w:rFonts w:ascii="Times New Roman" w:eastAsia="Arial" w:hAnsi="Times New Roman" w:cs="Times New Roman"/>
          <w:sz w:val="24"/>
          <w:szCs w:val="24"/>
          <w:u w:val="single"/>
        </w:rPr>
        <w:t>atleast</w:t>
      </w:r>
      <w:proofErr w:type="spellEnd"/>
      <w:r w:rsidRPr="00E6563E">
        <w:rPr>
          <w:rFonts w:ascii="Times New Roman" w:eastAsia="Arial" w:hAnsi="Times New Roman" w:cs="Times New Roman"/>
          <w:sz w:val="24"/>
          <w:szCs w:val="24"/>
          <w:u w:val="single"/>
        </w:rPr>
        <w:t xml:space="preserve"> three independent</w:t>
      </w:r>
      <w:r w:rsidRPr="00E6563E">
        <w:rPr>
          <w:rFonts w:ascii="Times New Roman" w:eastAsia="Arial" w:hAnsi="Times New Roman" w:cs="Times New Roman"/>
          <w:sz w:val="24"/>
          <w:szCs w:val="24"/>
        </w:rPr>
        <w:t xml:space="preserve"> members.  If excluding one or more committee members should result in inappropriate expertise, being present while needed to make a certification decision, the convener shall arrange for the participation of independent experts during the relevant parts of the meeting.</w:t>
      </w:r>
    </w:p>
    <w:p w14:paraId="53721EEF" w14:textId="77777777" w:rsidR="00A331F3" w:rsidRPr="00E6563E" w:rsidRDefault="00A331F3" w:rsidP="00A331F3">
      <w:pPr>
        <w:tabs>
          <w:tab w:val="left" w:pos="1276"/>
        </w:tabs>
        <w:ind w:right="252"/>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The Convener is not a party to the decision of the committee.</w:t>
      </w:r>
      <w:bookmarkStart w:id="19" w:name="_Hlt42321571"/>
      <w:bookmarkEnd w:id="19"/>
    </w:p>
    <w:p w14:paraId="5C199648" w14:textId="7FDCD85D" w:rsidR="00A331F3" w:rsidRPr="00E6563E" w:rsidRDefault="00A331F3" w:rsidP="00A331F3">
      <w:pPr>
        <w:tabs>
          <w:tab w:val="left" w:pos="1276"/>
        </w:tabs>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lastRenderedPageBreak/>
        <w:tab/>
        <w:t>The convener of the committee presents all requisite information along with supporting documentation to the committee. The committee will examine the</w:t>
      </w:r>
      <w:r w:rsidR="00B5465C">
        <w:rPr>
          <w:rFonts w:ascii="Times New Roman" w:eastAsia="Arial" w:hAnsi="Times New Roman" w:cs="Times New Roman"/>
          <w:sz w:val="24"/>
          <w:szCs w:val="24"/>
        </w:rPr>
        <w:t xml:space="preserve"> inputs and advises the Head, </w:t>
      </w:r>
      <w:r w:rsidR="001D0D35">
        <w:rPr>
          <w:rFonts w:ascii="Times New Roman" w:eastAsia="Arial" w:hAnsi="Times New Roman" w:cs="Times New Roman"/>
          <w:sz w:val="24"/>
          <w:szCs w:val="24"/>
        </w:rPr>
        <w:t>TMSPCS</w:t>
      </w:r>
      <w:r w:rsidRPr="00E6563E">
        <w:rPr>
          <w:rFonts w:ascii="Times New Roman" w:eastAsia="Arial" w:hAnsi="Times New Roman" w:cs="Times New Roman"/>
          <w:sz w:val="24"/>
          <w:szCs w:val="24"/>
        </w:rPr>
        <w:t xml:space="preserve"> on certification decision.</w:t>
      </w:r>
    </w:p>
    <w:p w14:paraId="5CA731BB" w14:textId="77777777" w:rsidR="00A331F3" w:rsidRPr="00E6563E" w:rsidRDefault="00A331F3" w:rsidP="00A331F3">
      <w:pPr>
        <w:tabs>
          <w:tab w:val="left" w:pos="1276"/>
        </w:tabs>
        <w:ind w:left="1276" w:right="252" w:hanging="1276"/>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b/>
        <w:t xml:space="preserve">The Committee shall not normally overturn a negative recommendation of the </w:t>
      </w:r>
      <w:r w:rsidR="003B6BE7" w:rsidRPr="00E6563E">
        <w:rPr>
          <w:rFonts w:ascii="Times New Roman" w:eastAsia="Arial" w:hAnsi="Times New Roman" w:cs="Times New Roman"/>
          <w:sz w:val="24"/>
          <w:szCs w:val="24"/>
        </w:rPr>
        <w:t>testing</w:t>
      </w:r>
      <w:r w:rsidRPr="00E6563E">
        <w:rPr>
          <w:rFonts w:ascii="Times New Roman" w:eastAsia="Arial" w:hAnsi="Times New Roman" w:cs="Times New Roman"/>
          <w:sz w:val="24"/>
          <w:szCs w:val="24"/>
        </w:rPr>
        <w:t xml:space="preserve"> team. If such a situation should arise, the Certification Committee shall document and justify the basis for the decision to overturn the recommendation and seek clarification whenever required.</w:t>
      </w:r>
      <w:r w:rsidRPr="00E6563E">
        <w:rPr>
          <w:rFonts w:ascii="Times New Roman" w:eastAsia="Arial" w:hAnsi="Times New Roman" w:cs="Times New Roman"/>
          <w:sz w:val="24"/>
          <w:szCs w:val="24"/>
        </w:rPr>
        <w:tab/>
      </w:r>
    </w:p>
    <w:p w14:paraId="152BAA27" w14:textId="77777777" w:rsidR="00A331F3" w:rsidRPr="00E6563E" w:rsidRDefault="00A331F3" w:rsidP="00C64A18">
      <w:pPr>
        <w:pStyle w:val="ListParagraph"/>
        <w:numPr>
          <w:ilvl w:val="0"/>
          <w:numId w:val="15"/>
        </w:numPr>
        <w:ind w:right="252"/>
        <w:jc w:val="both"/>
        <w:rPr>
          <w:rFonts w:ascii="Times New Roman" w:hAnsi="Times New Roman" w:cs="Times New Roman"/>
          <w:b/>
          <w:sz w:val="24"/>
          <w:szCs w:val="24"/>
        </w:rPr>
      </w:pPr>
      <w:r w:rsidRPr="00E6563E">
        <w:rPr>
          <w:rFonts w:ascii="Times New Roman" w:hAnsi="Times New Roman" w:cs="Times New Roman"/>
          <w:b/>
          <w:sz w:val="24"/>
          <w:szCs w:val="24"/>
        </w:rPr>
        <w:t>Certification Operations Personnel</w:t>
      </w:r>
    </w:p>
    <w:p w14:paraId="472B5E21" w14:textId="088486FE" w:rsidR="00A331F3" w:rsidRPr="00E6563E" w:rsidRDefault="00B5465C" w:rsidP="00C64A18">
      <w:pPr>
        <w:pStyle w:val="ListParagraph"/>
        <w:numPr>
          <w:ilvl w:val="0"/>
          <w:numId w:val="22"/>
        </w:numPr>
        <w:ind w:left="1701" w:right="252" w:hanging="284"/>
        <w:jc w:val="both"/>
        <w:rPr>
          <w:rFonts w:ascii="Times New Roman" w:hAnsi="Times New Roman" w:cs="Times New Roman"/>
          <w:sz w:val="24"/>
          <w:szCs w:val="24"/>
        </w:rPr>
      </w:pPr>
      <w:r>
        <w:rPr>
          <w:rFonts w:ascii="Times New Roman" w:hAnsi="Times New Roman" w:cs="Times New Roman"/>
          <w:sz w:val="24"/>
          <w:szCs w:val="24"/>
        </w:rPr>
        <w:t xml:space="preserve">Head, </w:t>
      </w:r>
      <w:r w:rsidR="001D0D35">
        <w:rPr>
          <w:rFonts w:ascii="Times New Roman" w:eastAsia="Arial" w:hAnsi="Times New Roman" w:cs="Times New Roman"/>
          <w:sz w:val="24"/>
          <w:szCs w:val="24"/>
        </w:rPr>
        <w:t>TMSPCS</w:t>
      </w:r>
    </w:p>
    <w:p w14:paraId="65C6E829"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 - </w:t>
      </w:r>
      <w:r w:rsidRPr="00E6563E">
        <w:rPr>
          <w:rFonts w:ascii="Times New Roman" w:eastAsia="Arial" w:hAnsi="Times New Roman" w:cs="Times New Roman"/>
          <w:sz w:val="24"/>
          <w:szCs w:val="24"/>
        </w:rPr>
        <w:tab/>
        <w:t xml:space="preserve">is an active professional in QA, belonging to STQC Directorate and of the sufficiently senior level.           </w:t>
      </w:r>
    </w:p>
    <w:p w14:paraId="1AC55460"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   </w:t>
      </w:r>
      <w:r w:rsidRPr="00E6563E">
        <w:rPr>
          <w:rFonts w:ascii="Times New Roman" w:eastAsia="Arial" w:hAnsi="Times New Roman" w:cs="Times New Roman"/>
          <w:sz w:val="24"/>
          <w:szCs w:val="24"/>
        </w:rPr>
        <w:tab/>
        <w:t xml:space="preserve">has sufficient work experience (preferably not less than 10 years) in certification and accreditation matters. </w:t>
      </w:r>
    </w:p>
    <w:p w14:paraId="1F42946F" w14:textId="38CB5C3F"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meets qualifications and criteria assessor in ISMS etc.</w:t>
      </w:r>
    </w:p>
    <w:p w14:paraId="58452A95"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 </w:t>
      </w:r>
      <w:r w:rsidRPr="00E6563E">
        <w:rPr>
          <w:rFonts w:ascii="Times New Roman" w:eastAsia="Arial" w:hAnsi="Times New Roman" w:cs="Times New Roman"/>
          <w:sz w:val="24"/>
          <w:szCs w:val="24"/>
        </w:rPr>
        <w:tab/>
        <w:t xml:space="preserve">Knowledge of </w:t>
      </w:r>
      <w:r w:rsidR="00586295" w:rsidRPr="00E6563E">
        <w:rPr>
          <w:rFonts w:ascii="Times New Roman" w:eastAsia="Arial" w:hAnsi="Times New Roman" w:cs="Times New Roman"/>
          <w:sz w:val="24"/>
          <w:szCs w:val="24"/>
        </w:rPr>
        <w:t>IT</w:t>
      </w:r>
      <w:r w:rsidRPr="00E6563E">
        <w:rPr>
          <w:rFonts w:ascii="Times New Roman" w:eastAsia="Arial" w:hAnsi="Times New Roman" w:cs="Times New Roman"/>
          <w:sz w:val="24"/>
          <w:szCs w:val="24"/>
        </w:rPr>
        <w:t xml:space="preserve"> standards</w:t>
      </w:r>
    </w:p>
    <w:p w14:paraId="707F822C"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is appointed by Chairman, Certification Body.</w:t>
      </w:r>
    </w:p>
    <w:p w14:paraId="66B1CF56"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  </w:t>
      </w:r>
      <w:r w:rsidRPr="00E6563E">
        <w:rPr>
          <w:rFonts w:ascii="Times New Roman" w:eastAsia="Arial" w:hAnsi="Times New Roman" w:cs="Times New Roman"/>
          <w:sz w:val="24"/>
          <w:szCs w:val="24"/>
        </w:rPr>
        <w:tab/>
        <w:t xml:space="preserve">Along with his team (certification personnel) is responsible thereby to the Advisory Board for day to day operation of the Certification System. </w:t>
      </w:r>
    </w:p>
    <w:p w14:paraId="4E6C1219"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 </w:t>
      </w:r>
      <w:r w:rsidRPr="00E6563E">
        <w:rPr>
          <w:rFonts w:ascii="Times New Roman" w:eastAsia="Arial" w:hAnsi="Times New Roman" w:cs="Times New Roman"/>
          <w:sz w:val="24"/>
          <w:szCs w:val="24"/>
        </w:rPr>
        <w:tab/>
        <w:t xml:space="preserve">will act on the advice of Certification Committee on certification decisions.  In case of equal votes, the Certification Committee or conflict of opinion with the decision of the Certification Committee, he may take a decision. </w:t>
      </w:r>
    </w:p>
    <w:p w14:paraId="22FF2C97"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 xml:space="preserve">is the </w:t>
      </w:r>
      <w:r w:rsidRPr="00E6563E">
        <w:rPr>
          <w:rFonts w:ascii="Times New Roman" w:eastAsia="Arial" w:hAnsi="Times New Roman" w:cs="Times New Roman"/>
          <w:b/>
          <w:sz w:val="24"/>
          <w:szCs w:val="24"/>
        </w:rPr>
        <w:t>member secretary</w:t>
      </w:r>
      <w:r w:rsidRPr="00E6563E">
        <w:rPr>
          <w:rFonts w:ascii="Times New Roman" w:eastAsia="Arial" w:hAnsi="Times New Roman" w:cs="Times New Roman"/>
          <w:sz w:val="24"/>
          <w:szCs w:val="24"/>
        </w:rPr>
        <w:t xml:space="preserve"> of the Advisory Board.     </w:t>
      </w:r>
    </w:p>
    <w:p w14:paraId="325E58B9" w14:textId="77777777" w:rsidR="00A331F3" w:rsidRPr="00E6563E" w:rsidRDefault="00A331F3" w:rsidP="00B5465C">
      <w:pPr>
        <w:ind w:left="2127" w:right="249" w:hanging="284"/>
        <w:jc w:val="both"/>
        <w:rPr>
          <w:rFonts w:ascii="Times New Roman" w:eastAsia="Arial" w:hAnsi="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is responsible for approval of Documents/ Procedures and Forms/ Formats.</w:t>
      </w:r>
      <w:r w:rsidRPr="00E6563E">
        <w:rPr>
          <w:rFonts w:ascii="Times New Roman" w:eastAsia="Arial" w:hAnsi="Times New Roman"/>
          <w:sz w:val="24"/>
          <w:szCs w:val="24"/>
        </w:rPr>
        <w:t xml:space="preserve"> </w:t>
      </w:r>
    </w:p>
    <w:p w14:paraId="687E9010" w14:textId="77777777" w:rsidR="00A331F3" w:rsidRPr="00E6563E" w:rsidRDefault="00A331F3" w:rsidP="00A331F3">
      <w:pPr>
        <w:pStyle w:val="Subhead1"/>
        <w:rPr>
          <w:rFonts w:ascii="Times New Roman" w:eastAsia="Arial" w:hAnsi="Times New Roman"/>
          <w:sz w:val="24"/>
          <w:szCs w:val="24"/>
        </w:rPr>
      </w:pPr>
    </w:p>
    <w:p w14:paraId="5A69B45D" w14:textId="77777777" w:rsidR="00A331F3" w:rsidRPr="00B5465C" w:rsidRDefault="00A331F3" w:rsidP="00C64A18">
      <w:pPr>
        <w:pStyle w:val="ListParagraph"/>
        <w:numPr>
          <w:ilvl w:val="0"/>
          <w:numId w:val="22"/>
        </w:numPr>
        <w:spacing w:after="120" w:line="240" w:lineRule="auto"/>
        <w:ind w:left="1702" w:right="249" w:hanging="284"/>
        <w:jc w:val="both"/>
        <w:rPr>
          <w:rFonts w:ascii="Times New Roman" w:hAnsi="Times New Roman" w:cs="Times New Roman"/>
          <w:b/>
          <w:sz w:val="24"/>
          <w:szCs w:val="24"/>
        </w:rPr>
      </w:pPr>
      <w:r w:rsidRPr="00B5465C">
        <w:rPr>
          <w:rFonts w:ascii="Times New Roman" w:hAnsi="Times New Roman" w:cs="Times New Roman"/>
          <w:b/>
          <w:sz w:val="24"/>
          <w:szCs w:val="24"/>
        </w:rPr>
        <w:lastRenderedPageBreak/>
        <w:t xml:space="preserve">Operations Personnel </w:t>
      </w:r>
    </w:p>
    <w:p w14:paraId="24394BF9" w14:textId="77777777" w:rsidR="00A331F3" w:rsidRPr="00E6563E" w:rsidRDefault="00A331F3" w:rsidP="00A331F3">
      <w:pPr>
        <w:spacing w:after="120"/>
        <w:ind w:left="2127"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  </w:t>
      </w:r>
      <w:r w:rsidRPr="00E6563E">
        <w:rPr>
          <w:rFonts w:ascii="Times New Roman" w:eastAsia="Arial" w:hAnsi="Times New Roman" w:cs="Times New Roman"/>
          <w:sz w:val="24"/>
          <w:szCs w:val="24"/>
        </w:rPr>
        <w:tab/>
        <w:t>The personnel looking after the certification operation of the Certification Body.</w:t>
      </w:r>
    </w:p>
    <w:p w14:paraId="4524506B" w14:textId="77777777" w:rsidR="00A331F3" w:rsidRPr="00E6563E" w:rsidRDefault="00A331F3" w:rsidP="00A331F3">
      <w:pPr>
        <w:spacing w:after="120"/>
        <w:ind w:left="2127"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   </w:t>
      </w:r>
      <w:r w:rsidRPr="00E6563E">
        <w:rPr>
          <w:rFonts w:ascii="Times New Roman" w:eastAsia="Arial" w:hAnsi="Times New Roman" w:cs="Times New Roman"/>
          <w:sz w:val="24"/>
          <w:szCs w:val="24"/>
        </w:rPr>
        <w:tab/>
        <w:t>are having adequate academic background (preferably Graduate/Diploma in Engineering or Science graduate)</w:t>
      </w:r>
    </w:p>
    <w:p w14:paraId="1D2E0538" w14:textId="77777777" w:rsidR="00A331F3" w:rsidRPr="00E6563E" w:rsidRDefault="00A331F3" w:rsidP="00A331F3">
      <w:pPr>
        <w:spacing w:after="120"/>
        <w:ind w:left="2127"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   </w:t>
      </w:r>
      <w:r w:rsidRPr="00E6563E">
        <w:rPr>
          <w:rFonts w:ascii="Times New Roman" w:eastAsia="Arial" w:hAnsi="Times New Roman" w:cs="Times New Roman"/>
          <w:sz w:val="24"/>
          <w:szCs w:val="24"/>
        </w:rPr>
        <w:tab/>
        <w:t>having sufficient work experience (preferably not less than 2 years) in Quality Assurance,</w:t>
      </w:r>
      <w:r w:rsidR="00B5465C">
        <w:rPr>
          <w:rFonts w:ascii="Times New Roman" w:eastAsia="Arial" w:hAnsi="Times New Roman" w:cs="Times New Roman"/>
          <w:sz w:val="24"/>
          <w:szCs w:val="24"/>
        </w:rPr>
        <w:t xml:space="preserve"> </w:t>
      </w:r>
      <w:r w:rsidRPr="00E6563E">
        <w:rPr>
          <w:rFonts w:ascii="Times New Roman" w:eastAsia="Arial" w:hAnsi="Times New Roman" w:cs="Times New Roman"/>
          <w:sz w:val="24"/>
          <w:szCs w:val="24"/>
        </w:rPr>
        <w:t>Information Technology and Information Security.</w:t>
      </w:r>
    </w:p>
    <w:p w14:paraId="098B01D9" w14:textId="77777777" w:rsidR="00A331F3" w:rsidRPr="00E6563E" w:rsidRDefault="00A331F3" w:rsidP="00A331F3">
      <w:pPr>
        <w:spacing w:after="120"/>
        <w:ind w:left="2127"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w:t>
      </w:r>
      <w:r w:rsidRPr="00E6563E">
        <w:rPr>
          <w:rFonts w:ascii="Times New Roman" w:eastAsia="Arial" w:hAnsi="Times New Roman" w:cs="Times New Roman"/>
          <w:sz w:val="24"/>
          <w:szCs w:val="24"/>
        </w:rPr>
        <w:tab/>
        <w:t xml:space="preserve">preferably meet training &amp; qualification related to relevant scheme and criteria. </w:t>
      </w:r>
    </w:p>
    <w:p w14:paraId="34D2A6C4" w14:textId="77777777" w:rsidR="00A331F3" w:rsidRPr="00E6563E" w:rsidRDefault="00A331F3" w:rsidP="00A331F3">
      <w:pPr>
        <w:spacing w:after="120"/>
        <w:ind w:left="2127" w:right="249"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 </w:t>
      </w:r>
      <w:r w:rsidRPr="00E6563E">
        <w:rPr>
          <w:rFonts w:ascii="Times New Roman" w:eastAsia="Arial" w:hAnsi="Times New Roman" w:cs="Times New Roman"/>
          <w:sz w:val="24"/>
          <w:szCs w:val="24"/>
        </w:rPr>
        <w:tab/>
        <w:t>are responsible for day-to-day operations, all liaison/co-ordination within and outside the certification body.</w:t>
      </w:r>
    </w:p>
    <w:p w14:paraId="10548B3E" w14:textId="77777777" w:rsidR="00A331F3" w:rsidRPr="00E6563E" w:rsidRDefault="00A331F3" w:rsidP="00A331F3">
      <w:pPr>
        <w:ind w:left="2127" w:right="252" w:hanging="284"/>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 </w:t>
      </w:r>
      <w:r w:rsidRPr="00E6563E">
        <w:rPr>
          <w:rFonts w:ascii="Times New Roman" w:eastAsia="Arial" w:hAnsi="Times New Roman" w:cs="Times New Roman"/>
          <w:sz w:val="24"/>
          <w:szCs w:val="24"/>
        </w:rPr>
        <w:tab/>
        <w:t xml:space="preserve">have adequate procedure and instructions/guidelines for carrying </w:t>
      </w:r>
      <w:r w:rsidRPr="00E6563E">
        <w:rPr>
          <w:rFonts w:ascii="Times New Roman" w:eastAsia="Arial" w:hAnsi="Times New Roman" w:cs="Times New Roman"/>
          <w:sz w:val="24"/>
          <w:szCs w:val="24"/>
        </w:rPr>
        <w:tab/>
        <w:t>out their activities related to:</w:t>
      </w:r>
    </w:p>
    <w:p w14:paraId="166E7B6E" w14:textId="77777777" w:rsidR="00A331F3" w:rsidRPr="00E6563E" w:rsidRDefault="00A331F3" w:rsidP="00C64A18">
      <w:pPr>
        <w:numPr>
          <w:ilvl w:val="0"/>
          <w:numId w:val="24"/>
        </w:numPr>
        <w:tabs>
          <w:tab w:val="left" w:pos="3261"/>
        </w:tabs>
        <w:spacing w:after="0" w:line="240" w:lineRule="auto"/>
        <w:ind w:right="252"/>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maintenance of files, records and website related to certification matters.</w:t>
      </w:r>
    </w:p>
    <w:p w14:paraId="2781DD64" w14:textId="77777777" w:rsidR="00A331F3" w:rsidRPr="00E6563E" w:rsidRDefault="00A331F3" w:rsidP="00C64A18">
      <w:pPr>
        <w:numPr>
          <w:ilvl w:val="0"/>
          <w:numId w:val="24"/>
        </w:numPr>
        <w:tabs>
          <w:tab w:val="left" w:pos="2835"/>
        </w:tabs>
        <w:spacing w:after="0" w:line="240" w:lineRule="auto"/>
        <w:ind w:right="252"/>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support to Certification Personnel</w:t>
      </w:r>
    </w:p>
    <w:p w14:paraId="3C17022C" w14:textId="77777777" w:rsidR="00A331F3" w:rsidRPr="00E6563E" w:rsidRDefault="00A331F3" w:rsidP="00C64A18">
      <w:pPr>
        <w:numPr>
          <w:ilvl w:val="0"/>
          <w:numId w:val="24"/>
        </w:numPr>
        <w:tabs>
          <w:tab w:val="left" w:pos="2835"/>
        </w:tabs>
        <w:spacing w:after="0" w:line="240" w:lineRule="auto"/>
        <w:ind w:right="252"/>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Maintenance of the database.</w:t>
      </w:r>
      <w:r w:rsidRPr="00E6563E">
        <w:rPr>
          <w:rFonts w:ascii="Times New Roman" w:eastAsia="Arial" w:hAnsi="Times New Roman" w:cs="Times New Roman"/>
          <w:sz w:val="24"/>
          <w:szCs w:val="24"/>
        </w:rPr>
        <w:tab/>
      </w:r>
    </w:p>
    <w:p w14:paraId="59BB1857" w14:textId="77777777" w:rsidR="00A331F3" w:rsidRPr="00E6563E" w:rsidRDefault="00A331F3" w:rsidP="00A331F3">
      <w:pPr>
        <w:tabs>
          <w:tab w:val="left" w:pos="2835"/>
        </w:tabs>
        <w:ind w:left="3272" w:right="252"/>
        <w:jc w:val="both"/>
        <w:rPr>
          <w:rFonts w:ascii="Times New Roman" w:eastAsia="Arial" w:hAnsi="Times New Roman" w:cs="Times New Roman"/>
          <w:sz w:val="24"/>
          <w:szCs w:val="24"/>
        </w:rPr>
      </w:pPr>
    </w:p>
    <w:p w14:paraId="79A1B0F2" w14:textId="2C4040DA" w:rsidR="00A331F3" w:rsidRPr="00E6563E" w:rsidRDefault="00A331F3" w:rsidP="003B67CB">
      <w:pPr>
        <w:spacing w:after="0"/>
        <w:ind w:left="720" w:right="252"/>
        <w:jc w:val="both"/>
        <w:rPr>
          <w:rFonts w:ascii="Times New Roman" w:hAnsi="Times New Roman" w:cs="Times New Roman"/>
          <w:sz w:val="24"/>
          <w:szCs w:val="24"/>
        </w:rPr>
      </w:pPr>
      <w:r w:rsidRPr="003B67CB">
        <w:rPr>
          <w:rFonts w:ascii="Times New Roman" w:hAnsi="Times New Roman" w:cs="Times New Roman"/>
          <w:sz w:val="24"/>
          <w:szCs w:val="24"/>
        </w:rPr>
        <w:t>The Certification Body has defined criteria for appointment and operation of all the</w:t>
      </w:r>
      <w:r w:rsidR="003B67CB">
        <w:rPr>
          <w:rFonts w:ascii="Times New Roman" w:hAnsi="Times New Roman" w:cs="Times New Roman"/>
          <w:sz w:val="24"/>
          <w:szCs w:val="24"/>
        </w:rPr>
        <w:t xml:space="preserve"> </w:t>
      </w:r>
      <w:r w:rsidRPr="00E6563E">
        <w:rPr>
          <w:rFonts w:ascii="Times New Roman" w:hAnsi="Times New Roman" w:cs="Times New Roman"/>
          <w:sz w:val="24"/>
          <w:szCs w:val="24"/>
        </w:rPr>
        <w:t xml:space="preserve">committees needed </w:t>
      </w:r>
      <w:r w:rsidR="00971C0E" w:rsidRPr="00E6563E">
        <w:rPr>
          <w:rFonts w:ascii="Times New Roman" w:hAnsi="Times New Roman" w:cs="Times New Roman"/>
          <w:sz w:val="24"/>
          <w:szCs w:val="24"/>
        </w:rPr>
        <w:t xml:space="preserve">other pressures that might influence decisions. Certification body retains authority to appoint </w:t>
      </w:r>
      <w:r w:rsidRPr="00E6563E">
        <w:rPr>
          <w:rFonts w:ascii="Times New Roman" w:hAnsi="Times New Roman" w:cs="Times New Roman"/>
          <w:sz w:val="24"/>
          <w:szCs w:val="24"/>
        </w:rPr>
        <w:t>for the Certification process. These committees are free from any commercial, financial and withdraw members of such committees.</w:t>
      </w:r>
    </w:p>
    <w:p w14:paraId="4B0E30F8" w14:textId="77777777" w:rsidR="007C7F02" w:rsidRPr="00E6563E" w:rsidRDefault="007C7F02" w:rsidP="00A331F3">
      <w:pPr>
        <w:pStyle w:val="ListParagraph"/>
        <w:ind w:left="1080" w:right="252"/>
        <w:rPr>
          <w:rFonts w:ascii="Times New Roman" w:hAnsi="Times New Roman" w:cs="Times New Roman"/>
          <w:sz w:val="24"/>
          <w:szCs w:val="24"/>
        </w:rPr>
      </w:pPr>
    </w:p>
    <w:p w14:paraId="7A797A13" w14:textId="77777777" w:rsidR="00971C0E" w:rsidRPr="00971C0E" w:rsidRDefault="00A331F3" w:rsidP="00971C0E">
      <w:pPr>
        <w:spacing w:after="120" w:line="240" w:lineRule="auto"/>
        <w:ind w:right="249"/>
        <w:jc w:val="both"/>
        <w:rPr>
          <w:rFonts w:ascii="Times New Roman" w:hAnsi="Times New Roman" w:cs="Times New Roman"/>
          <w:b/>
          <w:sz w:val="24"/>
          <w:szCs w:val="24"/>
        </w:rPr>
      </w:pPr>
      <w:bookmarkStart w:id="20" w:name="_Toc45489883"/>
      <w:r w:rsidRPr="00971C0E">
        <w:rPr>
          <w:rFonts w:ascii="Times New Roman" w:hAnsi="Times New Roman" w:cs="Times New Roman"/>
          <w:b/>
          <w:sz w:val="24"/>
          <w:szCs w:val="24"/>
        </w:rPr>
        <w:t>List of Appointments</w:t>
      </w:r>
      <w:bookmarkEnd w:id="20"/>
    </w:p>
    <w:p w14:paraId="214D1EE5" w14:textId="595A342A" w:rsidR="00A331F3" w:rsidRPr="00971C0E" w:rsidRDefault="00A331F3" w:rsidP="00A331F3">
      <w:pPr>
        <w:pStyle w:val="para2"/>
        <w:spacing w:after="120"/>
        <w:ind w:left="851" w:right="249"/>
        <w:jc w:val="left"/>
        <w:rPr>
          <w:rFonts w:ascii="Times New Roman" w:eastAsiaTheme="minorHAnsi" w:hAnsi="Times New Roman"/>
          <w:snapToGrid/>
          <w:sz w:val="24"/>
          <w:szCs w:val="24"/>
        </w:rPr>
      </w:pPr>
      <w:r w:rsidRPr="00971C0E">
        <w:rPr>
          <w:rFonts w:ascii="Times New Roman" w:eastAsiaTheme="minorHAnsi" w:hAnsi="Times New Roman"/>
          <w:snapToGrid/>
          <w:sz w:val="24"/>
          <w:szCs w:val="24"/>
        </w:rPr>
        <w:t xml:space="preserve">The document, </w:t>
      </w:r>
      <w:hyperlink r:id="rId9" w:history="1">
        <w:r w:rsidRPr="000F5853">
          <w:rPr>
            <w:rFonts w:ascii="Times New Roman" w:eastAsiaTheme="minorHAnsi" w:hAnsi="Times New Roman"/>
            <w:snapToGrid/>
            <w:color w:val="FF0000"/>
            <w:sz w:val="24"/>
            <w:szCs w:val="24"/>
          </w:rPr>
          <w:t>STQ</w:t>
        </w:r>
        <w:r w:rsidR="007C7F02" w:rsidRPr="000F5853">
          <w:rPr>
            <w:rFonts w:ascii="Times New Roman" w:eastAsiaTheme="minorHAnsi" w:hAnsi="Times New Roman"/>
            <w:snapToGrid/>
            <w:color w:val="FF0000"/>
            <w:sz w:val="24"/>
            <w:szCs w:val="24"/>
          </w:rPr>
          <w:t>C</w:t>
        </w:r>
        <w:r w:rsidRPr="000F5853">
          <w:rPr>
            <w:rFonts w:ascii="Times New Roman" w:eastAsiaTheme="minorHAnsi" w:hAnsi="Times New Roman"/>
            <w:snapToGrid/>
            <w:color w:val="FF0000"/>
            <w:sz w:val="24"/>
            <w:szCs w:val="24"/>
          </w:rPr>
          <w:t>/</w:t>
        </w:r>
        <w:r w:rsidR="000F5853" w:rsidRPr="000F5853">
          <w:rPr>
            <w:rFonts w:ascii="Times New Roman" w:eastAsia="Arial" w:hAnsi="Times New Roman"/>
            <w:color w:val="FF0000"/>
            <w:sz w:val="24"/>
            <w:szCs w:val="24"/>
          </w:rPr>
          <w:t xml:space="preserve"> TMSPCS</w:t>
        </w:r>
        <w:r w:rsidR="000F5853" w:rsidRPr="000F5853">
          <w:rPr>
            <w:rFonts w:ascii="Times New Roman" w:eastAsiaTheme="minorHAnsi" w:hAnsi="Times New Roman"/>
            <w:snapToGrid/>
            <w:color w:val="FF0000"/>
            <w:sz w:val="24"/>
            <w:szCs w:val="24"/>
          </w:rPr>
          <w:t xml:space="preserve"> </w:t>
        </w:r>
        <w:r w:rsidRPr="000F5853">
          <w:rPr>
            <w:rFonts w:ascii="Times New Roman" w:eastAsiaTheme="minorHAnsi" w:hAnsi="Times New Roman"/>
            <w:snapToGrid/>
            <w:color w:val="FF0000"/>
            <w:sz w:val="24"/>
            <w:szCs w:val="24"/>
          </w:rPr>
          <w:t>/D</w:t>
        </w:r>
        <w:r w:rsidR="007C7F02" w:rsidRPr="000F5853">
          <w:rPr>
            <w:rFonts w:ascii="Times New Roman" w:eastAsiaTheme="minorHAnsi" w:hAnsi="Times New Roman"/>
            <w:snapToGrid/>
            <w:color w:val="FF0000"/>
            <w:sz w:val="24"/>
            <w:szCs w:val="24"/>
          </w:rPr>
          <w:t>06</w:t>
        </w:r>
      </w:hyperlink>
      <w:r w:rsidRPr="00971C0E">
        <w:rPr>
          <w:rFonts w:ascii="Times New Roman" w:eastAsiaTheme="minorHAnsi" w:hAnsi="Times New Roman"/>
          <w:snapToGrid/>
          <w:sz w:val="24"/>
          <w:szCs w:val="24"/>
        </w:rPr>
        <w:t xml:space="preserve"> – “List of Appointments” identifies the personnel &amp;other resources involved in the activities of Certification Body as follows:</w:t>
      </w:r>
      <w:r w:rsidR="000112AB" w:rsidRPr="00971C0E">
        <w:rPr>
          <w:rFonts w:ascii="Times New Roman" w:eastAsiaTheme="minorHAnsi" w:hAnsi="Times New Roman"/>
          <w:snapToGrid/>
          <w:sz w:val="24"/>
          <w:szCs w:val="24"/>
        </w:rPr>
        <w:fldChar w:fldCharType="begin"/>
      </w:r>
      <w:r w:rsidRPr="00971C0E">
        <w:rPr>
          <w:rFonts w:ascii="Times New Roman" w:eastAsiaTheme="minorHAnsi" w:hAnsi="Times New Roman"/>
          <w:snapToGrid/>
          <w:sz w:val="24"/>
          <w:szCs w:val="24"/>
        </w:rPr>
        <w:instrText>tc " The Doc No. SYS/D03 on list of appointments identifies the personnel &amp; other resources involved in the activities of Certification Body as follows"</w:instrText>
      </w:r>
      <w:r w:rsidR="000112AB" w:rsidRPr="00971C0E">
        <w:rPr>
          <w:rFonts w:ascii="Times New Roman" w:eastAsiaTheme="minorHAnsi" w:hAnsi="Times New Roman"/>
          <w:snapToGrid/>
          <w:sz w:val="24"/>
          <w:szCs w:val="24"/>
        </w:rPr>
        <w:fldChar w:fldCharType="end"/>
      </w:r>
    </w:p>
    <w:p w14:paraId="26A6F190" w14:textId="77777777" w:rsidR="00A331F3" w:rsidRPr="00971C0E" w:rsidRDefault="00A331F3" w:rsidP="00C64A18">
      <w:pPr>
        <w:pStyle w:val="Subhead1"/>
        <w:numPr>
          <w:ilvl w:val="1"/>
          <w:numId w:val="25"/>
        </w:numPr>
        <w:snapToGrid w:val="0"/>
        <w:ind w:right="252"/>
        <w:rPr>
          <w:rFonts w:ascii="Times New Roman" w:eastAsiaTheme="minorHAnsi" w:hAnsi="Times New Roman"/>
          <w:snapToGrid/>
          <w:sz w:val="24"/>
          <w:szCs w:val="24"/>
        </w:rPr>
      </w:pPr>
      <w:r w:rsidRPr="00971C0E">
        <w:rPr>
          <w:rFonts w:ascii="Times New Roman" w:eastAsiaTheme="minorHAnsi" w:hAnsi="Times New Roman"/>
          <w:snapToGrid/>
          <w:sz w:val="24"/>
          <w:szCs w:val="24"/>
        </w:rPr>
        <w:t xml:space="preserve">Members of Advisory Board </w:t>
      </w:r>
      <w:r w:rsidR="000112AB" w:rsidRPr="00971C0E">
        <w:rPr>
          <w:rFonts w:ascii="Times New Roman" w:eastAsiaTheme="minorHAnsi" w:hAnsi="Times New Roman"/>
          <w:snapToGrid/>
          <w:sz w:val="24"/>
          <w:szCs w:val="24"/>
        </w:rPr>
        <w:fldChar w:fldCharType="begin"/>
      </w:r>
      <w:r w:rsidRPr="00971C0E">
        <w:rPr>
          <w:rFonts w:ascii="Times New Roman" w:eastAsiaTheme="minorHAnsi" w:hAnsi="Times New Roman"/>
          <w:snapToGrid/>
          <w:sz w:val="24"/>
          <w:szCs w:val="24"/>
        </w:rPr>
        <w:instrText>tc "-  Members of Advisory Board            "</w:instrText>
      </w:r>
      <w:r w:rsidR="000112AB" w:rsidRPr="00971C0E">
        <w:rPr>
          <w:rFonts w:ascii="Times New Roman" w:eastAsiaTheme="minorHAnsi" w:hAnsi="Times New Roman"/>
          <w:snapToGrid/>
          <w:sz w:val="24"/>
          <w:szCs w:val="24"/>
        </w:rPr>
        <w:fldChar w:fldCharType="end"/>
      </w:r>
    </w:p>
    <w:p w14:paraId="6D8DE7E4" w14:textId="77777777" w:rsidR="00A331F3" w:rsidRPr="00971C0E" w:rsidRDefault="00A331F3" w:rsidP="00C64A18">
      <w:pPr>
        <w:pStyle w:val="Subhead1"/>
        <w:numPr>
          <w:ilvl w:val="1"/>
          <w:numId w:val="25"/>
        </w:numPr>
        <w:snapToGrid w:val="0"/>
        <w:ind w:right="252"/>
        <w:rPr>
          <w:rFonts w:ascii="Times New Roman" w:eastAsiaTheme="minorHAnsi" w:hAnsi="Times New Roman"/>
          <w:snapToGrid/>
          <w:sz w:val="24"/>
          <w:szCs w:val="24"/>
        </w:rPr>
      </w:pPr>
      <w:r w:rsidRPr="00971C0E">
        <w:rPr>
          <w:rFonts w:ascii="Times New Roman" w:eastAsiaTheme="minorHAnsi" w:hAnsi="Times New Roman"/>
          <w:snapToGrid/>
          <w:sz w:val="24"/>
          <w:szCs w:val="24"/>
        </w:rPr>
        <w:t>Members of Management Committee</w:t>
      </w:r>
      <w:r w:rsidR="000112AB" w:rsidRPr="00971C0E">
        <w:rPr>
          <w:rFonts w:ascii="Times New Roman" w:eastAsiaTheme="minorHAnsi" w:hAnsi="Times New Roman"/>
          <w:snapToGrid/>
          <w:sz w:val="24"/>
          <w:szCs w:val="24"/>
        </w:rPr>
        <w:fldChar w:fldCharType="begin"/>
      </w:r>
      <w:r w:rsidRPr="00971C0E">
        <w:rPr>
          <w:rFonts w:ascii="Times New Roman" w:eastAsiaTheme="minorHAnsi" w:hAnsi="Times New Roman"/>
          <w:snapToGrid/>
          <w:sz w:val="24"/>
          <w:szCs w:val="24"/>
        </w:rPr>
        <w:instrText>tc "-  Members of Management Committee"</w:instrText>
      </w:r>
      <w:r w:rsidR="000112AB" w:rsidRPr="00971C0E">
        <w:rPr>
          <w:rFonts w:ascii="Times New Roman" w:eastAsiaTheme="minorHAnsi" w:hAnsi="Times New Roman"/>
          <w:snapToGrid/>
          <w:sz w:val="24"/>
          <w:szCs w:val="24"/>
        </w:rPr>
        <w:fldChar w:fldCharType="end"/>
      </w:r>
    </w:p>
    <w:p w14:paraId="78061A13" w14:textId="5906C439" w:rsidR="00A331F3" w:rsidRPr="00971C0E" w:rsidRDefault="00A331F3" w:rsidP="00C64A18">
      <w:pPr>
        <w:pStyle w:val="Subhead1"/>
        <w:numPr>
          <w:ilvl w:val="1"/>
          <w:numId w:val="25"/>
        </w:numPr>
        <w:snapToGrid w:val="0"/>
        <w:ind w:right="252"/>
        <w:rPr>
          <w:rFonts w:ascii="Times New Roman" w:eastAsiaTheme="minorHAnsi" w:hAnsi="Times New Roman"/>
          <w:snapToGrid/>
          <w:sz w:val="24"/>
          <w:szCs w:val="24"/>
        </w:rPr>
      </w:pPr>
      <w:r w:rsidRPr="00971C0E">
        <w:rPr>
          <w:rFonts w:ascii="Times New Roman" w:eastAsiaTheme="minorHAnsi" w:hAnsi="Times New Roman"/>
          <w:snapToGrid/>
          <w:sz w:val="24"/>
          <w:szCs w:val="24"/>
        </w:rPr>
        <w:t xml:space="preserve">Head, </w:t>
      </w:r>
      <w:r w:rsidR="000F5853">
        <w:rPr>
          <w:rFonts w:ascii="Times New Roman" w:eastAsia="Arial" w:hAnsi="Times New Roman"/>
          <w:sz w:val="24"/>
          <w:szCs w:val="24"/>
        </w:rPr>
        <w:t>TMSPCS</w:t>
      </w:r>
    </w:p>
    <w:p w14:paraId="1D233BAC" w14:textId="77777777" w:rsidR="00A331F3" w:rsidRPr="00971C0E" w:rsidRDefault="00A331F3" w:rsidP="00C64A18">
      <w:pPr>
        <w:pStyle w:val="Subhead1"/>
        <w:numPr>
          <w:ilvl w:val="1"/>
          <w:numId w:val="25"/>
        </w:numPr>
        <w:snapToGrid w:val="0"/>
        <w:ind w:right="252"/>
        <w:rPr>
          <w:rFonts w:ascii="Times New Roman" w:eastAsiaTheme="minorHAnsi" w:hAnsi="Times New Roman"/>
          <w:snapToGrid/>
          <w:sz w:val="24"/>
          <w:szCs w:val="24"/>
        </w:rPr>
      </w:pPr>
      <w:r w:rsidRPr="00971C0E">
        <w:rPr>
          <w:rFonts w:ascii="Times New Roman" w:eastAsiaTheme="minorHAnsi" w:hAnsi="Times New Roman"/>
          <w:snapToGrid/>
          <w:sz w:val="24"/>
          <w:szCs w:val="24"/>
        </w:rPr>
        <w:t>Members of Certification Committee</w:t>
      </w:r>
      <w:r w:rsidR="000112AB" w:rsidRPr="00971C0E">
        <w:rPr>
          <w:rFonts w:ascii="Times New Roman" w:eastAsiaTheme="minorHAnsi" w:hAnsi="Times New Roman"/>
          <w:snapToGrid/>
          <w:sz w:val="24"/>
          <w:szCs w:val="24"/>
        </w:rPr>
        <w:fldChar w:fldCharType="begin"/>
      </w:r>
      <w:r w:rsidRPr="00971C0E">
        <w:rPr>
          <w:rFonts w:ascii="Times New Roman" w:eastAsiaTheme="minorHAnsi" w:hAnsi="Times New Roman"/>
          <w:snapToGrid/>
          <w:sz w:val="24"/>
          <w:szCs w:val="24"/>
        </w:rPr>
        <w:instrText>tc "-  Members of Certification Committee"</w:instrText>
      </w:r>
      <w:r w:rsidR="000112AB" w:rsidRPr="00971C0E">
        <w:rPr>
          <w:rFonts w:ascii="Times New Roman" w:eastAsiaTheme="minorHAnsi" w:hAnsi="Times New Roman"/>
          <w:snapToGrid/>
          <w:sz w:val="24"/>
          <w:szCs w:val="24"/>
        </w:rPr>
        <w:fldChar w:fldCharType="end"/>
      </w:r>
    </w:p>
    <w:p w14:paraId="6BB4F732" w14:textId="77777777" w:rsidR="00A331F3" w:rsidRPr="00971C0E" w:rsidRDefault="00A331F3" w:rsidP="00C64A18">
      <w:pPr>
        <w:pStyle w:val="Subhead1"/>
        <w:numPr>
          <w:ilvl w:val="1"/>
          <w:numId w:val="25"/>
        </w:numPr>
        <w:snapToGrid w:val="0"/>
        <w:ind w:right="252"/>
        <w:rPr>
          <w:rFonts w:ascii="Times New Roman" w:eastAsiaTheme="minorHAnsi" w:hAnsi="Times New Roman"/>
          <w:snapToGrid/>
          <w:sz w:val="24"/>
          <w:szCs w:val="24"/>
        </w:rPr>
      </w:pPr>
      <w:r w:rsidRPr="00971C0E">
        <w:rPr>
          <w:rFonts w:ascii="Times New Roman" w:eastAsiaTheme="minorHAnsi" w:hAnsi="Times New Roman"/>
          <w:snapToGrid/>
          <w:sz w:val="24"/>
          <w:szCs w:val="24"/>
        </w:rPr>
        <w:t>Certification Operations personnel</w:t>
      </w:r>
    </w:p>
    <w:p w14:paraId="187C1E78" w14:textId="77777777" w:rsidR="00A331F3" w:rsidRPr="00971C0E" w:rsidRDefault="000112AB" w:rsidP="00A331F3">
      <w:pPr>
        <w:pStyle w:val="Subhead1"/>
        <w:ind w:left="2574" w:right="252" w:firstLine="0"/>
        <w:rPr>
          <w:rFonts w:ascii="Times New Roman" w:eastAsiaTheme="minorHAnsi" w:hAnsi="Times New Roman"/>
          <w:snapToGrid/>
          <w:sz w:val="24"/>
          <w:szCs w:val="24"/>
        </w:rPr>
      </w:pPr>
      <w:r w:rsidRPr="00971C0E">
        <w:rPr>
          <w:rFonts w:ascii="Times New Roman" w:eastAsiaTheme="minorHAnsi" w:hAnsi="Times New Roman"/>
          <w:snapToGrid/>
          <w:sz w:val="24"/>
          <w:szCs w:val="24"/>
        </w:rPr>
        <w:lastRenderedPageBreak/>
        <w:fldChar w:fldCharType="begin"/>
      </w:r>
      <w:r w:rsidR="00A331F3" w:rsidRPr="00971C0E">
        <w:rPr>
          <w:rFonts w:ascii="Times New Roman" w:eastAsiaTheme="minorHAnsi" w:hAnsi="Times New Roman"/>
          <w:snapToGrid/>
          <w:sz w:val="24"/>
          <w:szCs w:val="24"/>
        </w:rPr>
        <w:instrText>tc "-  Certification Operations personnel"</w:instrText>
      </w:r>
      <w:r w:rsidRPr="00971C0E">
        <w:rPr>
          <w:rFonts w:ascii="Times New Roman" w:eastAsiaTheme="minorHAnsi" w:hAnsi="Times New Roman"/>
          <w:snapToGrid/>
          <w:sz w:val="24"/>
          <w:szCs w:val="24"/>
        </w:rPr>
        <w:fldChar w:fldCharType="end"/>
      </w:r>
    </w:p>
    <w:p w14:paraId="6CA9AB3F" w14:textId="69AB2684" w:rsidR="00A331F3" w:rsidRPr="00971C0E" w:rsidRDefault="00A331F3" w:rsidP="00A331F3">
      <w:pPr>
        <w:pStyle w:val="Subhead1"/>
        <w:tabs>
          <w:tab w:val="left" w:pos="851"/>
        </w:tabs>
        <w:ind w:left="851" w:right="252" w:hanging="851"/>
        <w:rPr>
          <w:rFonts w:ascii="Times New Roman" w:eastAsiaTheme="minorHAnsi" w:hAnsi="Times New Roman"/>
          <w:snapToGrid/>
          <w:sz w:val="24"/>
          <w:szCs w:val="24"/>
        </w:rPr>
      </w:pPr>
      <w:r w:rsidRPr="00971C0E">
        <w:rPr>
          <w:rFonts w:ascii="Times New Roman" w:eastAsiaTheme="minorHAnsi" w:hAnsi="Times New Roman"/>
          <w:snapToGrid/>
          <w:sz w:val="24"/>
          <w:szCs w:val="24"/>
        </w:rPr>
        <w:tab/>
        <w:t>The responsibilities of all personnel involved in the certification activities are indicated in the document,</w:t>
      </w:r>
      <w:r w:rsidR="007C7F02" w:rsidRPr="00971C0E">
        <w:rPr>
          <w:rFonts w:ascii="Times New Roman" w:eastAsiaTheme="minorHAnsi" w:hAnsi="Times New Roman"/>
          <w:snapToGrid/>
          <w:sz w:val="24"/>
          <w:szCs w:val="24"/>
        </w:rPr>
        <w:t xml:space="preserve"> </w:t>
      </w:r>
      <w:hyperlink r:id="rId10" w:history="1">
        <w:r w:rsidRPr="00971C0E">
          <w:rPr>
            <w:rFonts w:ascii="Times New Roman" w:eastAsiaTheme="minorHAnsi" w:hAnsi="Times New Roman"/>
            <w:snapToGrid/>
            <w:color w:val="FF0000"/>
            <w:sz w:val="24"/>
            <w:szCs w:val="24"/>
          </w:rPr>
          <w:t>STQC/</w:t>
        </w:r>
        <w:r w:rsidR="000F5853" w:rsidRPr="000F5853">
          <w:rPr>
            <w:rFonts w:ascii="Times New Roman" w:eastAsia="Arial" w:hAnsi="Times New Roman"/>
            <w:sz w:val="24"/>
            <w:szCs w:val="24"/>
          </w:rPr>
          <w:t xml:space="preserve"> </w:t>
        </w:r>
        <w:r w:rsidR="000F5853" w:rsidRPr="000F5853">
          <w:rPr>
            <w:rFonts w:ascii="Times New Roman" w:eastAsia="Arial" w:hAnsi="Times New Roman"/>
            <w:color w:val="FF0000"/>
            <w:sz w:val="24"/>
            <w:szCs w:val="24"/>
          </w:rPr>
          <w:t>TMSPCS</w:t>
        </w:r>
        <w:r w:rsidR="000F5853" w:rsidRPr="000F5853">
          <w:rPr>
            <w:rFonts w:ascii="Times New Roman" w:eastAsiaTheme="minorHAnsi" w:hAnsi="Times New Roman"/>
            <w:snapToGrid/>
            <w:color w:val="FF0000"/>
            <w:sz w:val="24"/>
            <w:szCs w:val="24"/>
          </w:rPr>
          <w:t xml:space="preserve"> </w:t>
        </w:r>
        <w:r w:rsidRPr="000F5853">
          <w:rPr>
            <w:rFonts w:ascii="Times New Roman" w:eastAsiaTheme="minorHAnsi" w:hAnsi="Times New Roman"/>
            <w:snapToGrid/>
            <w:color w:val="FF0000"/>
            <w:sz w:val="24"/>
            <w:szCs w:val="24"/>
          </w:rPr>
          <w:t>/D</w:t>
        </w:r>
        <w:r w:rsidR="007C7F02" w:rsidRPr="000F5853">
          <w:rPr>
            <w:rFonts w:ascii="Times New Roman" w:eastAsiaTheme="minorHAnsi" w:hAnsi="Times New Roman"/>
            <w:snapToGrid/>
            <w:color w:val="FF0000"/>
            <w:sz w:val="24"/>
            <w:szCs w:val="24"/>
          </w:rPr>
          <w:t>07</w:t>
        </w:r>
      </w:hyperlink>
      <w:r w:rsidRPr="00971C0E">
        <w:rPr>
          <w:rFonts w:ascii="Times New Roman" w:eastAsiaTheme="minorHAnsi" w:hAnsi="Times New Roman"/>
          <w:snapToGrid/>
          <w:sz w:val="24"/>
          <w:szCs w:val="24"/>
        </w:rPr>
        <w:t>– “Responsibility Matrix”.</w:t>
      </w:r>
    </w:p>
    <w:p w14:paraId="441B7EEE" w14:textId="77777777" w:rsidR="00A331F3" w:rsidRPr="00E6563E" w:rsidRDefault="00A331F3" w:rsidP="003F263F">
      <w:pPr>
        <w:pStyle w:val="Heading1"/>
        <w:numPr>
          <w:ilvl w:val="0"/>
          <w:numId w:val="31"/>
        </w:numPr>
        <w:rPr>
          <w:rFonts w:eastAsia="Arial" w:cs="Times New Roman"/>
          <w:sz w:val="24"/>
          <w:szCs w:val="24"/>
        </w:rPr>
      </w:pPr>
      <w:bookmarkStart w:id="21" w:name="_Toc45489884"/>
      <w:r w:rsidRPr="00E6563E">
        <w:rPr>
          <w:rFonts w:eastAsia="Arial" w:cs="Times New Roman"/>
          <w:sz w:val="24"/>
          <w:szCs w:val="24"/>
        </w:rPr>
        <w:t>Records</w:t>
      </w:r>
      <w:bookmarkEnd w:id="21"/>
    </w:p>
    <w:p w14:paraId="6DE151CA" w14:textId="77777777" w:rsidR="007C7F02" w:rsidRPr="00E6563E" w:rsidRDefault="00A331F3" w:rsidP="007C7F02">
      <w:pPr>
        <w:spacing w:line="241" w:lineRule="auto"/>
        <w:ind w:left="420" w:right="440"/>
        <w:jc w:val="both"/>
        <w:rPr>
          <w:rFonts w:ascii="Times New Roman" w:eastAsia="Arial" w:hAnsi="Times New Roman" w:cs="Times New Roman"/>
          <w:color w:val="FF0000"/>
          <w:sz w:val="24"/>
          <w:szCs w:val="24"/>
        </w:rPr>
      </w:pPr>
      <w:r w:rsidRPr="00E6563E">
        <w:rPr>
          <w:rFonts w:ascii="Times New Roman" w:eastAsia="Arial" w:hAnsi="Times New Roman" w:cs="Times New Roman"/>
          <w:sz w:val="24"/>
          <w:szCs w:val="24"/>
        </w:rPr>
        <w:t xml:space="preserve">The Certification Body maintains a record system to comply with existing procedures. The records demonstrate that the certification procedures have been effectively implemented, particularly with respect to application forms, </w:t>
      </w:r>
      <w:r w:rsidR="007C7F02" w:rsidRPr="00E6563E">
        <w:rPr>
          <w:rFonts w:ascii="Times New Roman" w:eastAsia="Arial" w:hAnsi="Times New Roman" w:cs="Times New Roman"/>
          <w:sz w:val="24"/>
          <w:szCs w:val="24"/>
        </w:rPr>
        <w:t>audit</w:t>
      </w:r>
      <w:r w:rsidRPr="00E6563E">
        <w:rPr>
          <w:rFonts w:ascii="Times New Roman" w:eastAsia="Arial" w:hAnsi="Times New Roman" w:cs="Times New Roman"/>
          <w:sz w:val="24"/>
          <w:szCs w:val="24"/>
        </w:rPr>
        <w:t xml:space="preserve"> reports, test reports and other documents relating to granting, maintaining, extending, reducing, suspending or withdrawing certification. The records are identified, managed and disposed of in such a way as to ensure the integrity of the process and confidentiality of the information. These records are kept for at least one full certification cycle (</w:t>
      </w:r>
      <w:r w:rsidRPr="00E6563E">
        <w:rPr>
          <w:rFonts w:ascii="Times New Roman" w:eastAsia="Arial" w:hAnsi="Times New Roman" w:cs="Times New Roman"/>
          <w:color w:val="FF0000"/>
          <w:sz w:val="24"/>
          <w:szCs w:val="24"/>
        </w:rPr>
        <w:t>i.e. 3 Years).</w:t>
      </w:r>
    </w:p>
    <w:p w14:paraId="780BB0B5" w14:textId="77777777" w:rsidR="00A331F3" w:rsidRPr="00E6563E" w:rsidRDefault="00A331F3" w:rsidP="00C64A18">
      <w:pPr>
        <w:pStyle w:val="Heading1"/>
        <w:numPr>
          <w:ilvl w:val="0"/>
          <w:numId w:val="31"/>
        </w:numPr>
        <w:rPr>
          <w:rFonts w:eastAsia="Arial" w:cs="Times New Roman"/>
          <w:sz w:val="24"/>
          <w:szCs w:val="24"/>
        </w:rPr>
      </w:pPr>
      <w:bookmarkStart w:id="22" w:name="_Toc45489885"/>
      <w:r w:rsidRPr="00E6563E">
        <w:rPr>
          <w:rFonts w:eastAsia="Arial" w:cs="Times New Roman"/>
          <w:sz w:val="24"/>
          <w:szCs w:val="24"/>
        </w:rPr>
        <w:t>Documents and Change Control</w:t>
      </w:r>
      <w:bookmarkEnd w:id="22"/>
    </w:p>
    <w:p w14:paraId="7387198B" w14:textId="77777777" w:rsidR="00A331F3" w:rsidRPr="00E6563E" w:rsidRDefault="00A331F3" w:rsidP="00A331F3">
      <w:pPr>
        <w:spacing w:line="247"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Certification body maintains a formal document control system where all procedures, specifications etc. are controlled by Doc. No., Version No., and Records/ History of amendments and approval of changes. A master list of approved documents indicating above is maintained by certification body.</w:t>
      </w:r>
    </w:p>
    <w:p w14:paraId="20EBEB33" w14:textId="77777777" w:rsidR="00A331F3" w:rsidRPr="00E6563E" w:rsidRDefault="00A331F3" w:rsidP="00C64A18">
      <w:pPr>
        <w:pStyle w:val="Heading1"/>
        <w:numPr>
          <w:ilvl w:val="0"/>
          <w:numId w:val="31"/>
        </w:numPr>
        <w:rPr>
          <w:rFonts w:eastAsia="Arial" w:cs="Times New Roman"/>
          <w:sz w:val="24"/>
          <w:szCs w:val="24"/>
        </w:rPr>
      </w:pPr>
      <w:bookmarkStart w:id="23" w:name="_Toc45489886"/>
      <w:r w:rsidRPr="00E6563E">
        <w:rPr>
          <w:rFonts w:eastAsia="Arial" w:cs="Times New Roman"/>
          <w:sz w:val="24"/>
          <w:szCs w:val="24"/>
        </w:rPr>
        <w:t>Confidentiality</w:t>
      </w:r>
      <w:bookmarkEnd w:id="23"/>
    </w:p>
    <w:p w14:paraId="15AAC731" w14:textId="77777777" w:rsidR="00A331F3" w:rsidRPr="00E6563E" w:rsidRDefault="00A331F3" w:rsidP="00A331F3">
      <w:pPr>
        <w:spacing w:line="247"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The Certification Body has adequate arrangements, consistent with applicable laws, to safeguard confidentiality of the information obtained in the course of its certification activities at all levels of its organization, including committees and external bodies or individuals acting on its behalf.</w:t>
      </w:r>
    </w:p>
    <w:p w14:paraId="53A8571A" w14:textId="77777777" w:rsidR="00A331F3" w:rsidRPr="00E6563E" w:rsidRDefault="00A331F3" w:rsidP="00A331F3">
      <w:pPr>
        <w:spacing w:line="201" w:lineRule="exact"/>
        <w:rPr>
          <w:rFonts w:ascii="Times New Roman" w:eastAsia="Times New Roman" w:hAnsi="Times New Roman" w:cs="Times New Roman"/>
          <w:sz w:val="24"/>
          <w:szCs w:val="24"/>
        </w:rPr>
      </w:pPr>
    </w:p>
    <w:p w14:paraId="7C22520A" w14:textId="77777777" w:rsidR="00A331F3" w:rsidRPr="00E6563E" w:rsidRDefault="00A331F3" w:rsidP="00A331F3">
      <w:pPr>
        <w:spacing w:line="245"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The information obtained for the certification purposes shall not be disclosed to a third party without the written consent of the supplier. Where the law requires information to be disclosed to a third party, the supplier will be informed of the information provided as permitted by the law.</w:t>
      </w:r>
    </w:p>
    <w:p w14:paraId="4BB2426B" w14:textId="77777777" w:rsidR="00A331F3" w:rsidRPr="00E6563E" w:rsidRDefault="00A331F3" w:rsidP="00C64A18">
      <w:pPr>
        <w:pStyle w:val="Heading1"/>
        <w:numPr>
          <w:ilvl w:val="0"/>
          <w:numId w:val="31"/>
        </w:numPr>
        <w:rPr>
          <w:rFonts w:eastAsia="Arial" w:cs="Times New Roman"/>
          <w:sz w:val="24"/>
          <w:szCs w:val="24"/>
        </w:rPr>
      </w:pPr>
      <w:bookmarkStart w:id="24" w:name="_Toc45489887"/>
      <w:r w:rsidRPr="00E6563E">
        <w:rPr>
          <w:rFonts w:eastAsia="Arial" w:cs="Times New Roman"/>
          <w:sz w:val="24"/>
          <w:szCs w:val="24"/>
        </w:rPr>
        <w:t>Liability</w:t>
      </w:r>
      <w:bookmarkEnd w:id="24"/>
    </w:p>
    <w:p w14:paraId="10AAD538" w14:textId="77777777" w:rsidR="00A331F3" w:rsidRPr="00E6563E" w:rsidRDefault="00A331F3" w:rsidP="00A331F3">
      <w:pPr>
        <w:spacing w:line="241"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The Certificate of Compliance given to </w:t>
      </w:r>
      <w:proofErr w:type="spellStart"/>
      <w:r w:rsidRPr="00E6563E">
        <w:rPr>
          <w:rFonts w:ascii="Times New Roman" w:eastAsia="Arial" w:hAnsi="Times New Roman" w:cs="Times New Roman"/>
          <w:sz w:val="24"/>
          <w:szCs w:val="24"/>
        </w:rPr>
        <w:t>a</w:t>
      </w:r>
      <w:proofErr w:type="spellEnd"/>
      <w:r w:rsidRPr="00E6563E">
        <w:rPr>
          <w:rFonts w:ascii="Times New Roman" w:eastAsia="Arial" w:hAnsi="Times New Roman" w:cs="Times New Roman"/>
          <w:sz w:val="24"/>
          <w:szCs w:val="24"/>
        </w:rPr>
        <w:t xml:space="preserve"> </w:t>
      </w:r>
      <w:r w:rsidR="00B5465C">
        <w:rPr>
          <w:rFonts w:ascii="Times New Roman" w:eastAsia="Arial" w:hAnsi="Times New Roman" w:cs="Times New Roman"/>
          <w:sz w:val="24"/>
          <w:szCs w:val="24"/>
        </w:rPr>
        <w:t>applicant</w:t>
      </w:r>
      <w:r w:rsidRPr="00E6563E">
        <w:rPr>
          <w:rFonts w:ascii="Times New Roman" w:eastAsia="Arial" w:hAnsi="Times New Roman" w:cs="Times New Roman"/>
          <w:sz w:val="24"/>
          <w:szCs w:val="24"/>
        </w:rPr>
        <w:t>, here in referred to as “</w:t>
      </w:r>
      <w:r w:rsidR="00B5465C">
        <w:rPr>
          <w:rFonts w:ascii="Times New Roman" w:eastAsia="Arial" w:hAnsi="Times New Roman" w:cs="Times New Roman"/>
          <w:sz w:val="24"/>
          <w:szCs w:val="24"/>
        </w:rPr>
        <w:t>Acquirer</w:t>
      </w:r>
      <w:r w:rsidRPr="00E6563E">
        <w:rPr>
          <w:rFonts w:ascii="Times New Roman" w:eastAsia="Arial" w:hAnsi="Times New Roman" w:cs="Times New Roman"/>
          <w:sz w:val="24"/>
          <w:szCs w:val="24"/>
        </w:rPr>
        <w:t xml:space="preserve">”, under the scheme shall not be regarded as in any way diminishing the mutual contractual responsibilities/obligations between the supplier and purchaser. While the </w:t>
      </w:r>
      <w:r w:rsidRPr="00E6563E">
        <w:rPr>
          <w:rFonts w:ascii="Times New Roman" w:eastAsia="Arial" w:hAnsi="Times New Roman" w:cs="Times New Roman"/>
          <w:sz w:val="24"/>
          <w:szCs w:val="24"/>
        </w:rPr>
        <w:lastRenderedPageBreak/>
        <w:t>Certificate of Compliance will normally be a sound indicator of the capability of supplier to provide quality products/applications/ services, it should not be taken as a sort of guarantee accorded by the Certification Body. The Certification Body will not be liable for any deficiency in the products/service supplied by supplier.</w:t>
      </w:r>
    </w:p>
    <w:p w14:paraId="04C290BA" w14:textId="77777777" w:rsidR="00A331F3" w:rsidRPr="00E6563E" w:rsidRDefault="00A331F3" w:rsidP="00C64A18">
      <w:pPr>
        <w:pStyle w:val="Heading1"/>
        <w:numPr>
          <w:ilvl w:val="0"/>
          <w:numId w:val="31"/>
        </w:numPr>
        <w:rPr>
          <w:rFonts w:eastAsia="Arial" w:cs="Times New Roman"/>
          <w:sz w:val="24"/>
          <w:szCs w:val="24"/>
        </w:rPr>
      </w:pPr>
      <w:bookmarkStart w:id="25" w:name="_Toc45489888"/>
      <w:r w:rsidRPr="00E6563E">
        <w:rPr>
          <w:rFonts w:eastAsia="Arial" w:cs="Times New Roman"/>
          <w:sz w:val="24"/>
          <w:szCs w:val="24"/>
        </w:rPr>
        <w:t>Appeals, Complaints and Disputes</w:t>
      </w:r>
      <w:bookmarkEnd w:id="25"/>
    </w:p>
    <w:p w14:paraId="3736D8B5" w14:textId="77777777" w:rsidR="00A331F3" w:rsidRPr="00E6563E" w:rsidRDefault="00A331F3" w:rsidP="00A331F3">
      <w:pPr>
        <w:spacing w:line="269"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Appeals, Complaints and Disputes brought before the Certification Body by suppliers or other parties are subject to the review of Technical Advisory Committee.</w:t>
      </w:r>
    </w:p>
    <w:p w14:paraId="4E2466E1" w14:textId="77777777" w:rsidR="00A331F3" w:rsidRPr="00E6563E" w:rsidRDefault="00A331F3" w:rsidP="00A331F3">
      <w:pPr>
        <w:spacing w:line="0" w:lineRule="atLeast"/>
        <w:ind w:left="420"/>
        <w:rPr>
          <w:rFonts w:ascii="Times New Roman" w:eastAsia="Arial" w:hAnsi="Times New Roman" w:cs="Times New Roman"/>
          <w:sz w:val="24"/>
          <w:szCs w:val="24"/>
        </w:rPr>
      </w:pPr>
      <w:r w:rsidRPr="00E6563E">
        <w:rPr>
          <w:rFonts w:ascii="Times New Roman" w:eastAsia="Arial" w:hAnsi="Times New Roman" w:cs="Times New Roman"/>
          <w:sz w:val="24"/>
          <w:szCs w:val="24"/>
        </w:rPr>
        <w:t>The Certification Body</w:t>
      </w:r>
    </w:p>
    <w:p w14:paraId="658B9862" w14:textId="77777777" w:rsidR="00A331F3" w:rsidRPr="00E6563E" w:rsidRDefault="00A331F3" w:rsidP="00C64A18">
      <w:pPr>
        <w:numPr>
          <w:ilvl w:val="0"/>
          <w:numId w:val="2"/>
        </w:numPr>
        <w:tabs>
          <w:tab w:val="left" w:pos="688"/>
        </w:tabs>
        <w:spacing w:after="0" w:line="254" w:lineRule="auto"/>
        <w:ind w:left="420" w:right="440" w:firstLine="7"/>
        <w:rPr>
          <w:rFonts w:ascii="Times New Roman" w:eastAsia="Arial" w:hAnsi="Times New Roman" w:cs="Times New Roman"/>
          <w:sz w:val="24"/>
          <w:szCs w:val="24"/>
        </w:rPr>
      </w:pPr>
      <w:r w:rsidRPr="00E6563E">
        <w:rPr>
          <w:rFonts w:ascii="Times New Roman" w:eastAsia="Arial" w:hAnsi="Times New Roman" w:cs="Times New Roman"/>
          <w:sz w:val="24"/>
          <w:szCs w:val="24"/>
        </w:rPr>
        <w:t>Keeps records of all appeals, complaints and disputes and remedial actions relative to certification</w:t>
      </w:r>
    </w:p>
    <w:p w14:paraId="3761CEDB" w14:textId="77777777" w:rsidR="00A331F3" w:rsidRPr="00E6563E" w:rsidRDefault="00A331F3" w:rsidP="00A331F3">
      <w:pPr>
        <w:spacing w:line="1" w:lineRule="exact"/>
        <w:rPr>
          <w:rFonts w:ascii="Times New Roman" w:eastAsia="Arial" w:hAnsi="Times New Roman" w:cs="Times New Roman"/>
          <w:sz w:val="24"/>
          <w:szCs w:val="24"/>
        </w:rPr>
      </w:pPr>
    </w:p>
    <w:p w14:paraId="3E496693" w14:textId="77777777" w:rsidR="00A331F3" w:rsidRPr="00E6563E" w:rsidRDefault="00A331F3" w:rsidP="00C64A18">
      <w:pPr>
        <w:numPr>
          <w:ilvl w:val="0"/>
          <w:numId w:val="2"/>
        </w:numPr>
        <w:tabs>
          <w:tab w:val="left" w:pos="680"/>
        </w:tabs>
        <w:spacing w:after="0" w:line="238" w:lineRule="auto"/>
        <w:ind w:left="680" w:hanging="253"/>
        <w:rPr>
          <w:rFonts w:ascii="Times New Roman" w:eastAsia="Arial" w:hAnsi="Times New Roman" w:cs="Times New Roman"/>
          <w:sz w:val="24"/>
          <w:szCs w:val="24"/>
        </w:rPr>
      </w:pPr>
      <w:r w:rsidRPr="00E6563E">
        <w:rPr>
          <w:rFonts w:ascii="Times New Roman" w:eastAsia="Arial" w:hAnsi="Times New Roman" w:cs="Times New Roman"/>
          <w:sz w:val="24"/>
          <w:szCs w:val="24"/>
        </w:rPr>
        <w:t>Take appropriate corrective and preventive action</w:t>
      </w:r>
    </w:p>
    <w:p w14:paraId="20F0E607" w14:textId="77777777" w:rsidR="00216DC6" w:rsidRPr="00E6563E" w:rsidRDefault="00A331F3" w:rsidP="00C64A18">
      <w:pPr>
        <w:numPr>
          <w:ilvl w:val="0"/>
          <w:numId w:val="2"/>
        </w:numPr>
        <w:tabs>
          <w:tab w:val="left" w:pos="660"/>
        </w:tabs>
        <w:spacing w:after="0" w:line="233" w:lineRule="auto"/>
        <w:ind w:left="660" w:hanging="233"/>
        <w:rPr>
          <w:rFonts w:ascii="Times New Roman" w:eastAsia="Arial" w:hAnsi="Times New Roman" w:cs="Times New Roman"/>
          <w:sz w:val="24"/>
          <w:szCs w:val="24"/>
        </w:rPr>
      </w:pPr>
      <w:r w:rsidRPr="00E6563E">
        <w:rPr>
          <w:rFonts w:ascii="Times New Roman" w:eastAsia="Arial" w:hAnsi="Times New Roman" w:cs="Times New Roman"/>
          <w:sz w:val="24"/>
          <w:szCs w:val="24"/>
        </w:rPr>
        <w:t>Document the actions taken and assess their effectiveness.</w:t>
      </w:r>
    </w:p>
    <w:p w14:paraId="54B55F1A" w14:textId="77777777" w:rsidR="00A331F3" w:rsidRPr="00E6563E" w:rsidRDefault="00A331F3" w:rsidP="00C64A18">
      <w:pPr>
        <w:pStyle w:val="Heading1"/>
        <w:numPr>
          <w:ilvl w:val="0"/>
          <w:numId w:val="32"/>
        </w:numPr>
        <w:rPr>
          <w:rFonts w:eastAsia="Arial" w:cs="Times New Roman"/>
          <w:sz w:val="24"/>
          <w:szCs w:val="24"/>
        </w:rPr>
      </w:pPr>
      <w:bookmarkStart w:id="26" w:name="_Toc45489889"/>
      <w:r w:rsidRPr="00E6563E">
        <w:rPr>
          <w:rFonts w:eastAsia="Arial" w:cs="Times New Roman"/>
          <w:sz w:val="24"/>
          <w:szCs w:val="24"/>
        </w:rPr>
        <w:t>Changes in the Certification Requirements</w:t>
      </w:r>
      <w:bookmarkEnd w:id="26"/>
    </w:p>
    <w:p w14:paraId="4D0E4A00" w14:textId="77777777" w:rsidR="00A331F3" w:rsidRPr="00E6563E" w:rsidRDefault="00A331F3" w:rsidP="00A331F3">
      <w:pPr>
        <w:spacing w:line="242"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The Certification Body will give due notice of any changes it intends to make in its requirements for certification. It will take account of views expressed by the interested parties before deciding on the precise form and effective date of the changes. Following a decision on, and publication of, the changed requirements it shall verify that each certified supplier carries out any necessary adjustments to its procedures within such time, as in the opinion of the Certification Body, is reasonable. Certification Body will accept specification changes only from the committee, which is responsible for Specification Development.</w:t>
      </w:r>
    </w:p>
    <w:p w14:paraId="3839CEDF" w14:textId="77777777" w:rsidR="00A331F3" w:rsidRPr="00E6563E" w:rsidRDefault="00A331F3" w:rsidP="00C64A18">
      <w:pPr>
        <w:pStyle w:val="Heading1"/>
        <w:numPr>
          <w:ilvl w:val="0"/>
          <w:numId w:val="32"/>
        </w:numPr>
        <w:rPr>
          <w:rFonts w:eastAsia="Arial" w:cs="Times New Roman"/>
          <w:sz w:val="24"/>
          <w:szCs w:val="24"/>
        </w:rPr>
      </w:pPr>
      <w:bookmarkStart w:id="27" w:name="_Toc45489890"/>
      <w:r w:rsidRPr="00E6563E">
        <w:rPr>
          <w:rFonts w:eastAsia="Arial" w:cs="Times New Roman"/>
          <w:sz w:val="24"/>
          <w:szCs w:val="24"/>
        </w:rPr>
        <w:t>Certification Procedure</w:t>
      </w:r>
      <w:bookmarkEnd w:id="27"/>
    </w:p>
    <w:p w14:paraId="1CC217EE" w14:textId="77777777" w:rsidR="006804FD" w:rsidRPr="006804FD" w:rsidRDefault="006804FD" w:rsidP="006804FD">
      <w:pPr>
        <w:pStyle w:val="Heading3"/>
      </w:pPr>
      <w:bookmarkStart w:id="28" w:name="2.2.2_Registering_for_Certification"/>
      <w:bookmarkStart w:id="29" w:name="_bookmark24"/>
      <w:bookmarkEnd w:id="28"/>
      <w:bookmarkEnd w:id="29"/>
      <w:r>
        <w:rPr>
          <w:rFonts w:cs="Arial"/>
          <w:sz w:val="22"/>
          <w:szCs w:val="22"/>
        </w:rPr>
        <w:t xml:space="preserve">        </w:t>
      </w:r>
      <w:r w:rsidR="004B4B0B" w:rsidRPr="006804FD">
        <w:rPr>
          <w:rFonts w:cs="Arial"/>
          <w:sz w:val="22"/>
          <w:szCs w:val="22"/>
        </w:rPr>
        <w:t xml:space="preserve"> </w:t>
      </w:r>
      <w:r w:rsidR="004B4B0B" w:rsidRPr="006804FD">
        <w:rPr>
          <w:rFonts w:ascii="Times New Roman" w:hAnsi="Times New Roman"/>
          <w:sz w:val="24"/>
          <w:szCs w:val="24"/>
        </w:rPr>
        <w:t>Registering for Certification</w:t>
      </w:r>
    </w:p>
    <w:p w14:paraId="5D1CD3E9" w14:textId="77777777" w:rsidR="004B4B0B" w:rsidRDefault="00D00E33" w:rsidP="006804FD">
      <w:pPr>
        <w:spacing w:line="242" w:lineRule="auto"/>
        <w:ind w:left="420" w:right="440"/>
        <w:jc w:val="both"/>
        <w:rPr>
          <w:rFonts w:ascii="Times New Roman" w:eastAsia="Arial" w:hAnsi="Times New Roman" w:cs="Times New Roman"/>
          <w:sz w:val="24"/>
          <w:szCs w:val="24"/>
        </w:rPr>
      </w:pPr>
      <w:r>
        <w:rPr>
          <w:rFonts w:ascii="Times New Roman" w:eastAsia="Arial" w:hAnsi="Times New Roman" w:cs="Times New Roman"/>
          <w:sz w:val="24"/>
          <w:szCs w:val="24"/>
        </w:rPr>
        <w:t>The applicant shall submit duly filled prescribed application form with following documents to the certification body and requisite fee in advance:</w:t>
      </w:r>
    </w:p>
    <w:p w14:paraId="35FA724E" w14:textId="77777777" w:rsidR="00D00E33" w:rsidRDefault="00D00E33" w:rsidP="00D00E33">
      <w:pPr>
        <w:pStyle w:val="ListParagraph"/>
        <w:numPr>
          <w:ilvl w:val="0"/>
          <w:numId w:val="51"/>
        </w:numPr>
        <w:spacing w:line="242"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Certification Agreement</w:t>
      </w:r>
    </w:p>
    <w:p w14:paraId="69592148" w14:textId="77777777" w:rsidR="00D00E33" w:rsidRDefault="00D00E33" w:rsidP="00D00E33">
      <w:pPr>
        <w:pStyle w:val="ListParagraph"/>
        <w:numPr>
          <w:ilvl w:val="0"/>
          <w:numId w:val="51"/>
        </w:numPr>
        <w:spacing w:line="242"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Payment </w:t>
      </w:r>
      <w:r w:rsidR="000F2BBF">
        <w:rPr>
          <w:rFonts w:ascii="Times New Roman" w:eastAsia="Arial" w:hAnsi="Times New Roman" w:cs="Times New Roman"/>
          <w:sz w:val="24"/>
          <w:szCs w:val="24"/>
        </w:rPr>
        <w:t>Receipt</w:t>
      </w:r>
    </w:p>
    <w:p w14:paraId="1B5EB77A" w14:textId="77777777" w:rsidR="004B7F2C" w:rsidRDefault="004B7F2C" w:rsidP="00D00E33">
      <w:pPr>
        <w:pStyle w:val="ListParagraph"/>
        <w:numPr>
          <w:ilvl w:val="0"/>
          <w:numId w:val="51"/>
        </w:numPr>
        <w:spacing w:line="242"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Process and Implementation Documents</w:t>
      </w:r>
    </w:p>
    <w:p w14:paraId="1BB18183" w14:textId="3EAF3F2F" w:rsidR="004B7F2C" w:rsidRDefault="004B7F2C" w:rsidP="00D00E33">
      <w:pPr>
        <w:pStyle w:val="ListParagraph"/>
        <w:numPr>
          <w:ilvl w:val="0"/>
          <w:numId w:val="51"/>
        </w:numPr>
        <w:spacing w:line="242" w:lineRule="auto"/>
        <w:ind w:right="4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List of </w:t>
      </w:r>
      <w:proofErr w:type="spellStart"/>
      <w:r w:rsidR="000F5853">
        <w:rPr>
          <w:rFonts w:ascii="Times New Roman" w:eastAsia="Arial" w:hAnsi="Times New Roman" w:cs="Times New Roman"/>
          <w:sz w:val="24"/>
          <w:szCs w:val="24"/>
        </w:rPr>
        <w:t>Softwares</w:t>
      </w:r>
      <w:proofErr w:type="spellEnd"/>
      <w:r w:rsidR="000F5853">
        <w:rPr>
          <w:rFonts w:ascii="Times New Roman" w:eastAsia="Arial" w:hAnsi="Times New Roman" w:cs="Times New Roman"/>
          <w:sz w:val="24"/>
          <w:szCs w:val="24"/>
        </w:rPr>
        <w:t>, Products, Network Devices for certification with other relevant details like IP Address, User Manuals, N/w Diagram, etc</w:t>
      </w:r>
      <w:r w:rsidR="000F2BBF">
        <w:rPr>
          <w:rFonts w:ascii="Times New Roman" w:eastAsia="Arial" w:hAnsi="Times New Roman" w:cs="Times New Roman"/>
          <w:sz w:val="24"/>
          <w:szCs w:val="24"/>
        </w:rPr>
        <w:t>.</w:t>
      </w:r>
    </w:p>
    <w:p w14:paraId="50689569" w14:textId="77777777" w:rsidR="00FF6218" w:rsidRDefault="00FF6218" w:rsidP="00D00E33">
      <w:pPr>
        <w:pStyle w:val="ListParagraph"/>
        <w:widowControl w:val="0"/>
        <w:numPr>
          <w:ilvl w:val="0"/>
          <w:numId w:val="51"/>
        </w:numPr>
        <w:tabs>
          <w:tab w:val="left" w:pos="908"/>
          <w:tab w:val="left" w:pos="9923"/>
        </w:tabs>
        <w:autoSpaceDE w:val="0"/>
        <w:autoSpaceDN w:val="0"/>
        <w:spacing w:after="0" w:line="242" w:lineRule="auto"/>
        <w:ind w:right="440"/>
        <w:contextualSpacing w:val="0"/>
        <w:jc w:val="both"/>
        <w:rPr>
          <w:rFonts w:ascii="Times New Roman" w:eastAsia="Arial" w:hAnsi="Times New Roman" w:cs="Times New Roman"/>
          <w:sz w:val="24"/>
          <w:szCs w:val="24"/>
        </w:rPr>
      </w:pPr>
      <w:r w:rsidRPr="00FF6218">
        <w:rPr>
          <w:rFonts w:ascii="Times New Roman" w:eastAsia="Arial" w:hAnsi="Times New Roman" w:cs="Times New Roman"/>
          <w:sz w:val="24"/>
          <w:szCs w:val="24"/>
        </w:rPr>
        <w:lastRenderedPageBreak/>
        <w:t>Valid ISO 9001 Certificate and/or ISO 27001 for OEMs, Suppliers &amp;  Integrators of the product</w:t>
      </w:r>
    </w:p>
    <w:p w14:paraId="39FD3243" w14:textId="56A1A1DE" w:rsidR="000F5853" w:rsidRPr="00FF6218" w:rsidRDefault="000F5853" w:rsidP="004B7F2C">
      <w:pPr>
        <w:pStyle w:val="ListParagraph"/>
        <w:widowControl w:val="0"/>
        <w:numPr>
          <w:ilvl w:val="0"/>
          <w:numId w:val="51"/>
        </w:numPr>
        <w:tabs>
          <w:tab w:val="left" w:pos="908"/>
          <w:tab w:val="left" w:pos="9923"/>
        </w:tabs>
        <w:autoSpaceDE w:val="0"/>
        <w:autoSpaceDN w:val="0"/>
        <w:spacing w:after="0" w:line="242" w:lineRule="auto"/>
        <w:ind w:right="440"/>
        <w:contextualSpacing w:val="0"/>
        <w:jc w:val="both"/>
        <w:rPr>
          <w:rFonts w:ascii="Times New Roman" w:eastAsia="Arial" w:hAnsi="Times New Roman" w:cs="Times New Roman"/>
          <w:sz w:val="24"/>
          <w:szCs w:val="24"/>
        </w:rPr>
      </w:pPr>
      <w:r>
        <w:rPr>
          <w:rFonts w:ascii="Times New Roman" w:eastAsia="Arial" w:hAnsi="Times New Roman" w:cs="Times New Roman"/>
          <w:sz w:val="24"/>
          <w:szCs w:val="24"/>
        </w:rPr>
        <w:t>Declaration of components usage from Land Boundary Sharing countries</w:t>
      </w:r>
      <w:r w:rsidR="00F27F3A">
        <w:rPr>
          <w:rFonts w:ascii="Times New Roman" w:eastAsia="Arial" w:hAnsi="Times New Roman" w:cs="Times New Roman"/>
          <w:sz w:val="24"/>
          <w:szCs w:val="24"/>
        </w:rPr>
        <w:t xml:space="preserve"> and relevant documentary evidence</w:t>
      </w:r>
    </w:p>
    <w:p w14:paraId="365AAD03" w14:textId="77777777" w:rsidR="00FF6218" w:rsidRPr="00FF6218" w:rsidRDefault="00FF6218" w:rsidP="00FF6218">
      <w:pPr>
        <w:pStyle w:val="ListParagraph"/>
        <w:widowControl w:val="0"/>
        <w:tabs>
          <w:tab w:val="left" w:pos="908"/>
          <w:tab w:val="left" w:pos="9923"/>
        </w:tabs>
        <w:autoSpaceDE w:val="0"/>
        <w:autoSpaceDN w:val="0"/>
        <w:spacing w:after="0" w:line="242" w:lineRule="auto"/>
        <w:ind w:left="780" w:right="440"/>
        <w:contextualSpacing w:val="0"/>
        <w:jc w:val="both"/>
        <w:rPr>
          <w:rFonts w:ascii="Times New Roman" w:eastAsia="Arial" w:hAnsi="Times New Roman" w:cs="Times New Roman"/>
          <w:sz w:val="24"/>
          <w:szCs w:val="24"/>
        </w:rPr>
      </w:pPr>
    </w:p>
    <w:p w14:paraId="4FAC1F7C" w14:textId="77777777" w:rsidR="000F2BBF" w:rsidRDefault="000F2BBF" w:rsidP="000F2BBF">
      <w:pPr>
        <w:spacing w:line="242" w:lineRule="auto"/>
        <w:ind w:right="440"/>
        <w:jc w:val="both"/>
        <w:rPr>
          <w:rFonts w:ascii="Times New Roman" w:eastAsia="Arial" w:hAnsi="Times New Roman" w:cs="Times New Roman"/>
          <w:sz w:val="24"/>
          <w:szCs w:val="24"/>
        </w:rPr>
      </w:pPr>
      <w:r w:rsidRPr="000F2BBF">
        <w:rPr>
          <w:rFonts w:ascii="Times New Roman" w:eastAsia="Arial" w:hAnsi="Times New Roman" w:cs="Times New Roman"/>
          <w:sz w:val="24"/>
          <w:szCs w:val="24"/>
        </w:rPr>
        <w:t>Only Digitally Signed Documents</w:t>
      </w:r>
      <w:r>
        <w:rPr>
          <w:rFonts w:ascii="Times New Roman" w:eastAsia="Arial" w:hAnsi="Times New Roman" w:cs="Times New Roman"/>
          <w:sz w:val="24"/>
          <w:szCs w:val="24"/>
        </w:rPr>
        <w:t xml:space="preserve"> as mentioned above shall</w:t>
      </w:r>
      <w:r w:rsidRPr="000F2BBF">
        <w:rPr>
          <w:rFonts w:ascii="Times New Roman" w:eastAsia="Arial" w:hAnsi="Times New Roman" w:cs="Times New Roman"/>
          <w:sz w:val="24"/>
          <w:szCs w:val="24"/>
        </w:rPr>
        <w:t xml:space="preserve"> be accepted. </w:t>
      </w:r>
    </w:p>
    <w:p w14:paraId="31B2F7D0" w14:textId="735E9ED7" w:rsidR="004B7F2C" w:rsidRDefault="004B4B0B" w:rsidP="000F5853">
      <w:pPr>
        <w:pStyle w:val="Heading3"/>
        <w:rPr>
          <w:bCs w:val="0"/>
        </w:rPr>
      </w:pPr>
      <w:bookmarkStart w:id="30" w:name="2.2.4_Completing_the_ISCA_Document"/>
      <w:bookmarkStart w:id="31" w:name="_bookmark26"/>
      <w:bookmarkEnd w:id="30"/>
      <w:bookmarkEnd w:id="31"/>
      <w:r>
        <w:rPr>
          <w:rFonts w:cs="Arial"/>
          <w:b w:val="0"/>
          <w:bCs w:val="0"/>
          <w:sz w:val="22"/>
          <w:szCs w:val="22"/>
        </w:rPr>
        <w:t xml:space="preserve">  </w:t>
      </w:r>
      <w:r w:rsidR="00503AFF">
        <w:rPr>
          <w:rFonts w:cs="Arial"/>
          <w:b w:val="0"/>
          <w:bCs w:val="0"/>
          <w:sz w:val="22"/>
          <w:szCs w:val="22"/>
        </w:rPr>
        <w:t xml:space="preserve">     </w:t>
      </w:r>
    </w:p>
    <w:p w14:paraId="39D9AE45" w14:textId="77777777" w:rsidR="00B85111" w:rsidRDefault="00932433" w:rsidP="00B85111">
      <w:pPr>
        <w:pStyle w:val="Heading3"/>
        <w:tabs>
          <w:tab w:val="left" w:pos="2405"/>
        </w:tabs>
        <w:rPr>
          <w:rFonts w:ascii="Times New Roman" w:hAnsi="Times New Roman"/>
          <w:sz w:val="24"/>
          <w:szCs w:val="24"/>
        </w:rPr>
      </w:pPr>
      <w:bookmarkStart w:id="32" w:name="2.2.5_Certification_Authority_Reviews_an"/>
      <w:bookmarkStart w:id="33" w:name="_bookmark27"/>
      <w:bookmarkEnd w:id="32"/>
      <w:bookmarkEnd w:id="33"/>
      <w:r>
        <w:rPr>
          <w:rFonts w:ascii="Times New Roman" w:hAnsi="Times New Roman"/>
          <w:sz w:val="24"/>
          <w:szCs w:val="24"/>
        </w:rPr>
        <w:t xml:space="preserve"> Application review</w:t>
      </w:r>
      <w:r w:rsidR="00B85111">
        <w:rPr>
          <w:rFonts w:ascii="Times New Roman" w:hAnsi="Times New Roman"/>
          <w:sz w:val="24"/>
          <w:szCs w:val="24"/>
        </w:rPr>
        <w:tab/>
      </w:r>
    </w:p>
    <w:p w14:paraId="6EFF6062" w14:textId="77777777" w:rsidR="00A421CF" w:rsidRDefault="004B4B0B" w:rsidP="005C369E">
      <w:pPr>
        <w:spacing w:line="242" w:lineRule="auto"/>
        <w:ind w:left="420" w:right="440"/>
        <w:jc w:val="both"/>
        <w:rPr>
          <w:rFonts w:ascii="Times New Roman" w:eastAsia="Arial" w:hAnsi="Times New Roman" w:cs="Times New Roman"/>
          <w:sz w:val="24"/>
          <w:szCs w:val="24"/>
        </w:rPr>
      </w:pPr>
      <w:r w:rsidRPr="00503AFF">
        <w:rPr>
          <w:rFonts w:ascii="Times New Roman" w:eastAsia="Arial" w:hAnsi="Times New Roman" w:cs="Times New Roman"/>
          <w:sz w:val="24"/>
          <w:szCs w:val="24"/>
        </w:rPr>
        <w:t xml:space="preserve">The Certification Body </w:t>
      </w:r>
      <w:r w:rsidR="00B85111">
        <w:rPr>
          <w:rFonts w:ascii="Times New Roman" w:eastAsia="Arial" w:hAnsi="Times New Roman" w:cs="Times New Roman"/>
          <w:sz w:val="24"/>
          <w:szCs w:val="24"/>
        </w:rPr>
        <w:t>shall</w:t>
      </w:r>
      <w:r w:rsidR="00B85111" w:rsidRPr="00503AFF">
        <w:rPr>
          <w:rFonts w:ascii="Times New Roman" w:eastAsia="Arial" w:hAnsi="Times New Roman" w:cs="Times New Roman"/>
          <w:sz w:val="24"/>
          <w:szCs w:val="24"/>
        </w:rPr>
        <w:t xml:space="preserve"> </w:t>
      </w:r>
      <w:r w:rsidR="00B85111">
        <w:rPr>
          <w:rFonts w:ascii="Times New Roman" w:eastAsia="Arial" w:hAnsi="Times New Roman" w:cs="Times New Roman"/>
          <w:sz w:val="24"/>
          <w:szCs w:val="24"/>
        </w:rPr>
        <w:t>scrutinize</w:t>
      </w:r>
      <w:r w:rsidR="00932433">
        <w:rPr>
          <w:rFonts w:ascii="Times New Roman" w:eastAsia="Arial" w:hAnsi="Times New Roman" w:cs="Times New Roman"/>
          <w:sz w:val="24"/>
          <w:szCs w:val="24"/>
        </w:rPr>
        <w:t xml:space="preserve"> the completeness of application with relevant documents.</w:t>
      </w:r>
      <w:bookmarkStart w:id="34" w:name="2.2.6_Organization_Selects_an_O-TTPS_Rec"/>
      <w:bookmarkStart w:id="35" w:name="_bookmark28"/>
      <w:bookmarkStart w:id="36" w:name="2.2.7_Organization_Prepares_Certificatio"/>
      <w:bookmarkStart w:id="37" w:name="_bookmark29"/>
      <w:bookmarkStart w:id="38" w:name="2.2.8_Assessor_Performs_the_Assessment"/>
      <w:bookmarkStart w:id="39" w:name="_bookmark30"/>
      <w:bookmarkEnd w:id="34"/>
      <w:bookmarkEnd w:id="35"/>
      <w:bookmarkEnd w:id="36"/>
      <w:bookmarkEnd w:id="37"/>
      <w:bookmarkEnd w:id="38"/>
      <w:bookmarkEnd w:id="39"/>
      <w:r w:rsidRPr="005C369E">
        <w:rPr>
          <w:rFonts w:ascii="Times New Roman" w:eastAsia="Arial" w:hAnsi="Times New Roman" w:cs="Times New Roman"/>
          <w:sz w:val="24"/>
          <w:szCs w:val="24"/>
        </w:rPr>
        <w:t xml:space="preserve">  </w:t>
      </w:r>
    </w:p>
    <w:p w14:paraId="56218F34" w14:textId="77777777" w:rsidR="004B7F2C" w:rsidRPr="00B85111" w:rsidRDefault="00D37BC8" w:rsidP="00B85111">
      <w:pPr>
        <w:pStyle w:val="Heading3"/>
        <w:rPr>
          <w:rFonts w:ascii="Times New Roman" w:hAnsi="Times New Roman"/>
          <w:sz w:val="24"/>
          <w:szCs w:val="24"/>
        </w:rPr>
      </w:pPr>
      <w:r w:rsidRPr="00B85111">
        <w:rPr>
          <w:rFonts w:ascii="Times New Roman" w:hAnsi="Times New Roman"/>
          <w:sz w:val="24"/>
          <w:szCs w:val="24"/>
        </w:rPr>
        <w:t>Nomination of Assessors</w:t>
      </w:r>
    </w:p>
    <w:p w14:paraId="607FA49E" w14:textId="21753DD1" w:rsidR="00A421CF" w:rsidRDefault="00A421CF" w:rsidP="005C369E">
      <w:pPr>
        <w:spacing w:line="242" w:lineRule="auto"/>
        <w:ind w:left="420" w:right="4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Certification Body </w:t>
      </w:r>
      <w:r w:rsidR="00FD63BB">
        <w:rPr>
          <w:rFonts w:ascii="Times New Roman" w:eastAsia="Arial" w:hAnsi="Times New Roman" w:cs="Times New Roman"/>
          <w:sz w:val="24"/>
          <w:szCs w:val="24"/>
        </w:rPr>
        <w:t>shall</w:t>
      </w:r>
      <w:r>
        <w:rPr>
          <w:rFonts w:ascii="Times New Roman" w:eastAsia="Arial" w:hAnsi="Times New Roman" w:cs="Times New Roman"/>
          <w:sz w:val="24"/>
          <w:szCs w:val="24"/>
        </w:rPr>
        <w:t xml:space="preserve"> nominate Lead Assessor and Assessors for carrying out the assessment as per the prescribed </w:t>
      </w:r>
      <w:r w:rsidR="00F27F3A">
        <w:rPr>
          <w:rFonts w:ascii="Times New Roman" w:eastAsia="Arial" w:hAnsi="Times New Roman" w:cs="Times New Roman"/>
          <w:sz w:val="24"/>
          <w:szCs w:val="24"/>
        </w:rPr>
        <w:t>requirements of NHAI/ IHMCL</w:t>
      </w:r>
      <w:r>
        <w:rPr>
          <w:rFonts w:ascii="Times New Roman" w:eastAsia="Arial" w:hAnsi="Times New Roman" w:cs="Times New Roman"/>
          <w:sz w:val="24"/>
          <w:szCs w:val="24"/>
        </w:rPr>
        <w:t xml:space="preserve">. The size of the auditing shall be decided on the basis of the finalized scope.   </w:t>
      </w:r>
    </w:p>
    <w:p w14:paraId="59A5EED0" w14:textId="45131962" w:rsidR="00F27F3A" w:rsidRDefault="00F27F3A" w:rsidP="005C369E">
      <w:pPr>
        <w:spacing w:line="242" w:lineRule="auto"/>
        <w:ind w:left="420" w:right="4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In case of Certification is to be done on basis of evaluation performed by SETL, Validator shall be appointed before initiation of evaluation and the validator shall do the technical validation during the audit. </w:t>
      </w:r>
    </w:p>
    <w:p w14:paraId="1BDB1C5D" w14:textId="77777777" w:rsidR="004B7F2C" w:rsidRPr="00B85111" w:rsidRDefault="0049135C" w:rsidP="00B85111">
      <w:pPr>
        <w:pStyle w:val="Heading3"/>
        <w:rPr>
          <w:rFonts w:ascii="Times New Roman" w:hAnsi="Times New Roman"/>
          <w:sz w:val="24"/>
          <w:szCs w:val="24"/>
        </w:rPr>
      </w:pPr>
      <w:r w:rsidRPr="00B85111">
        <w:rPr>
          <w:rFonts w:ascii="Times New Roman" w:hAnsi="Times New Roman"/>
          <w:sz w:val="24"/>
          <w:szCs w:val="24"/>
        </w:rPr>
        <w:t xml:space="preserve">Compliance </w:t>
      </w:r>
      <w:r w:rsidR="00D37BC8" w:rsidRPr="00B85111">
        <w:rPr>
          <w:rFonts w:ascii="Times New Roman" w:hAnsi="Times New Roman"/>
          <w:sz w:val="24"/>
          <w:szCs w:val="24"/>
        </w:rPr>
        <w:t>Assessment</w:t>
      </w:r>
      <w:r w:rsidR="00A421CF" w:rsidRPr="00B85111">
        <w:rPr>
          <w:rFonts w:ascii="Times New Roman" w:hAnsi="Times New Roman"/>
          <w:sz w:val="24"/>
          <w:szCs w:val="24"/>
        </w:rPr>
        <w:t xml:space="preserve"> </w:t>
      </w:r>
    </w:p>
    <w:p w14:paraId="3FDBE2E4" w14:textId="77777777" w:rsidR="008A0D43" w:rsidRDefault="0049135C" w:rsidP="005C369E">
      <w:pPr>
        <w:spacing w:line="242" w:lineRule="auto"/>
        <w:ind w:left="420" w:right="440"/>
        <w:jc w:val="both"/>
        <w:rPr>
          <w:rFonts w:ascii="Times New Roman" w:eastAsia="Arial" w:hAnsi="Times New Roman" w:cs="Times New Roman"/>
          <w:sz w:val="24"/>
          <w:szCs w:val="24"/>
        </w:rPr>
      </w:pPr>
      <w:r>
        <w:rPr>
          <w:rFonts w:ascii="Times New Roman" w:eastAsia="Arial" w:hAnsi="Times New Roman" w:cs="Times New Roman"/>
          <w:sz w:val="24"/>
          <w:szCs w:val="24"/>
        </w:rPr>
        <w:t>The audit checklist filled</w:t>
      </w:r>
      <w:r w:rsidR="00FD63BB">
        <w:rPr>
          <w:rFonts w:ascii="Times New Roman" w:eastAsia="Arial" w:hAnsi="Times New Roman" w:cs="Times New Roman"/>
          <w:sz w:val="24"/>
          <w:szCs w:val="24"/>
        </w:rPr>
        <w:t xml:space="preserve"> and submitted</w:t>
      </w:r>
      <w:r>
        <w:rPr>
          <w:rFonts w:ascii="Times New Roman" w:eastAsia="Arial" w:hAnsi="Times New Roman" w:cs="Times New Roman"/>
          <w:sz w:val="24"/>
          <w:szCs w:val="24"/>
        </w:rPr>
        <w:t xml:space="preserve"> by the applicant organization </w:t>
      </w:r>
      <w:r w:rsidR="00FD63BB">
        <w:rPr>
          <w:rFonts w:ascii="Times New Roman" w:eastAsia="Arial" w:hAnsi="Times New Roman" w:cs="Times New Roman"/>
          <w:sz w:val="24"/>
          <w:szCs w:val="24"/>
        </w:rPr>
        <w:t xml:space="preserve"> along with all process and implementation evidences </w:t>
      </w:r>
      <w:r>
        <w:rPr>
          <w:rFonts w:ascii="Times New Roman" w:eastAsia="Arial" w:hAnsi="Times New Roman" w:cs="Times New Roman"/>
          <w:sz w:val="24"/>
          <w:szCs w:val="24"/>
        </w:rPr>
        <w:t>will be reviewe</w:t>
      </w:r>
      <w:r w:rsidR="00FD63BB">
        <w:rPr>
          <w:rFonts w:ascii="Times New Roman" w:eastAsia="Arial" w:hAnsi="Times New Roman" w:cs="Times New Roman"/>
          <w:sz w:val="24"/>
          <w:szCs w:val="24"/>
        </w:rPr>
        <w:t>d by the assessment team</w:t>
      </w:r>
      <w:r>
        <w:rPr>
          <w:rFonts w:ascii="Times New Roman" w:eastAsia="Arial" w:hAnsi="Times New Roman" w:cs="Times New Roman"/>
          <w:sz w:val="24"/>
          <w:szCs w:val="24"/>
        </w:rPr>
        <w:t xml:space="preserve">. The observation or any discrepancy may be </w:t>
      </w:r>
      <w:r w:rsidR="008A0D43">
        <w:rPr>
          <w:rFonts w:ascii="Times New Roman" w:eastAsia="Arial" w:hAnsi="Times New Roman" w:cs="Times New Roman"/>
          <w:sz w:val="24"/>
          <w:szCs w:val="24"/>
        </w:rPr>
        <w:t>clarified with the applicant before proceeding for assessment.</w:t>
      </w:r>
    </w:p>
    <w:p w14:paraId="719C2D20" w14:textId="77777777" w:rsidR="008A0D43" w:rsidRDefault="008A0D43" w:rsidP="005C369E">
      <w:pPr>
        <w:spacing w:line="242" w:lineRule="auto"/>
        <w:ind w:left="420" w:right="4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5C369E">
        <w:rPr>
          <w:rFonts w:ascii="Times New Roman" w:eastAsia="Arial" w:hAnsi="Times New Roman" w:cs="Times New Roman"/>
          <w:sz w:val="24"/>
          <w:szCs w:val="24"/>
        </w:rPr>
        <w:t xml:space="preserve">The </w:t>
      </w:r>
      <w:r>
        <w:rPr>
          <w:rFonts w:ascii="Times New Roman" w:eastAsia="Arial" w:hAnsi="Times New Roman" w:cs="Times New Roman"/>
          <w:sz w:val="24"/>
          <w:szCs w:val="24"/>
        </w:rPr>
        <w:t xml:space="preserve">Lead </w:t>
      </w:r>
      <w:r w:rsidRPr="005C369E">
        <w:rPr>
          <w:rFonts w:ascii="Times New Roman" w:eastAsia="Arial" w:hAnsi="Times New Roman" w:cs="Times New Roman"/>
          <w:sz w:val="24"/>
          <w:szCs w:val="24"/>
        </w:rPr>
        <w:t xml:space="preserve">Assessor </w:t>
      </w:r>
      <w:r>
        <w:rPr>
          <w:rFonts w:ascii="Times New Roman" w:eastAsia="Arial" w:hAnsi="Times New Roman" w:cs="Times New Roman"/>
          <w:sz w:val="24"/>
          <w:szCs w:val="24"/>
        </w:rPr>
        <w:t xml:space="preserve">will make the assessment plan and share the same with auditee organization and Certification Body.  </w:t>
      </w:r>
      <w:r w:rsidR="00FD63BB">
        <w:rPr>
          <w:rFonts w:ascii="Times New Roman" w:eastAsia="Arial" w:hAnsi="Times New Roman" w:cs="Times New Roman"/>
          <w:sz w:val="24"/>
          <w:szCs w:val="24"/>
        </w:rPr>
        <w:t>Further, Certification Body has the rights to modify the assessor team at any stage with proper justification.</w:t>
      </w:r>
    </w:p>
    <w:p w14:paraId="0F7C1ED6" w14:textId="77777777" w:rsidR="005C369E" w:rsidRDefault="008A0D43" w:rsidP="005C369E">
      <w:pPr>
        <w:spacing w:line="242" w:lineRule="auto"/>
        <w:ind w:left="420" w:right="4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The assessment may be conducted </w:t>
      </w:r>
      <w:r w:rsidR="00FD63BB">
        <w:rPr>
          <w:rFonts w:ascii="Times New Roman" w:eastAsia="Arial" w:hAnsi="Times New Roman" w:cs="Times New Roman"/>
          <w:sz w:val="24"/>
          <w:szCs w:val="24"/>
        </w:rPr>
        <w:t>virtually</w:t>
      </w:r>
      <w:r>
        <w:rPr>
          <w:rFonts w:ascii="Times New Roman" w:eastAsia="Arial" w:hAnsi="Times New Roman" w:cs="Times New Roman"/>
          <w:sz w:val="24"/>
          <w:szCs w:val="24"/>
        </w:rPr>
        <w:t xml:space="preserve"> </w:t>
      </w:r>
      <w:r w:rsidR="00884ED7">
        <w:rPr>
          <w:rFonts w:ascii="Times New Roman" w:eastAsia="Arial" w:hAnsi="Times New Roman" w:cs="Times New Roman"/>
          <w:sz w:val="24"/>
          <w:szCs w:val="24"/>
        </w:rPr>
        <w:t xml:space="preserve">and </w:t>
      </w:r>
      <w:r w:rsidR="00FD63BB">
        <w:rPr>
          <w:rFonts w:ascii="Times New Roman" w:eastAsia="Arial" w:hAnsi="Times New Roman" w:cs="Times New Roman"/>
          <w:sz w:val="24"/>
          <w:szCs w:val="24"/>
        </w:rPr>
        <w:t xml:space="preserve">through </w:t>
      </w:r>
      <w:r w:rsidR="00884ED7">
        <w:rPr>
          <w:rFonts w:ascii="Times New Roman" w:eastAsia="Arial" w:hAnsi="Times New Roman" w:cs="Times New Roman"/>
          <w:sz w:val="24"/>
          <w:szCs w:val="24"/>
        </w:rPr>
        <w:t xml:space="preserve">on-site. Auditors may </w:t>
      </w:r>
      <w:r w:rsidR="004B4B0B" w:rsidRPr="005C369E">
        <w:rPr>
          <w:rFonts w:ascii="Times New Roman" w:eastAsia="Arial" w:hAnsi="Times New Roman" w:cs="Times New Roman"/>
          <w:sz w:val="24"/>
          <w:szCs w:val="24"/>
        </w:rPr>
        <w:t xml:space="preserve">assess the Evidence of Conformance </w:t>
      </w:r>
      <w:r w:rsidR="00884ED7">
        <w:rPr>
          <w:rFonts w:ascii="Times New Roman" w:eastAsia="Arial" w:hAnsi="Times New Roman" w:cs="Times New Roman"/>
          <w:sz w:val="24"/>
          <w:szCs w:val="24"/>
        </w:rPr>
        <w:t xml:space="preserve">with </w:t>
      </w:r>
      <w:r w:rsidR="004B4B0B" w:rsidRPr="005C369E">
        <w:rPr>
          <w:rFonts w:ascii="Times New Roman" w:eastAsia="Arial" w:hAnsi="Times New Roman" w:cs="Times New Roman"/>
          <w:sz w:val="24"/>
          <w:szCs w:val="24"/>
        </w:rPr>
        <w:t>it</w:t>
      </w:r>
      <w:r w:rsidR="00884ED7">
        <w:rPr>
          <w:rFonts w:ascii="Times New Roman" w:eastAsia="Arial" w:hAnsi="Times New Roman" w:cs="Times New Roman"/>
          <w:sz w:val="24"/>
          <w:szCs w:val="24"/>
        </w:rPr>
        <w:t>s</w:t>
      </w:r>
      <w:r w:rsidR="004B4B0B" w:rsidRPr="005C369E">
        <w:rPr>
          <w:rFonts w:ascii="Times New Roman" w:eastAsia="Arial" w:hAnsi="Times New Roman" w:cs="Times New Roman"/>
          <w:sz w:val="24"/>
          <w:szCs w:val="24"/>
        </w:rPr>
        <w:t xml:space="preserve"> references. Applying the Assessment Procedures, the Assessor determines whether the evidence provided demonstrates the Organization's conformity to the Conformance Requirements for each of the Selected Representative Products.</w:t>
      </w:r>
    </w:p>
    <w:p w14:paraId="27B7B51C" w14:textId="100095FE" w:rsidR="004B4B0B" w:rsidRDefault="004B4B0B" w:rsidP="005C369E">
      <w:pPr>
        <w:spacing w:line="242" w:lineRule="auto"/>
        <w:ind w:left="420" w:right="440"/>
        <w:jc w:val="both"/>
        <w:rPr>
          <w:rFonts w:ascii="Times New Roman" w:eastAsia="Arial" w:hAnsi="Times New Roman" w:cs="Times New Roman"/>
          <w:sz w:val="24"/>
          <w:szCs w:val="24"/>
        </w:rPr>
      </w:pPr>
      <w:r w:rsidRPr="005C369E">
        <w:rPr>
          <w:rFonts w:ascii="Times New Roman" w:eastAsia="Arial" w:hAnsi="Times New Roman" w:cs="Times New Roman"/>
          <w:sz w:val="24"/>
          <w:szCs w:val="24"/>
        </w:rPr>
        <w:t xml:space="preserve">The Assessor records comments regarding conformance to the Conformance Requirements in the </w:t>
      </w:r>
      <w:r w:rsidR="00884ED7">
        <w:rPr>
          <w:rFonts w:ascii="Times New Roman" w:eastAsia="Arial" w:hAnsi="Times New Roman" w:cs="Times New Roman"/>
          <w:sz w:val="24"/>
          <w:szCs w:val="24"/>
        </w:rPr>
        <w:t>d</w:t>
      </w:r>
      <w:r w:rsidRPr="005C369E">
        <w:rPr>
          <w:rFonts w:ascii="Times New Roman" w:eastAsia="Arial" w:hAnsi="Times New Roman" w:cs="Times New Roman"/>
          <w:sz w:val="24"/>
          <w:szCs w:val="24"/>
        </w:rPr>
        <w:t xml:space="preserve">ocument according to the instructions in </w:t>
      </w:r>
      <w:r w:rsidR="00FD63BB" w:rsidRPr="005C369E">
        <w:rPr>
          <w:rFonts w:ascii="Times New Roman" w:eastAsia="Arial" w:hAnsi="Times New Roman" w:cs="Times New Roman"/>
          <w:sz w:val="24"/>
          <w:szCs w:val="24"/>
        </w:rPr>
        <w:t xml:space="preserve">the </w:t>
      </w:r>
      <w:r w:rsidR="00FD63BB">
        <w:rPr>
          <w:rFonts w:ascii="Times New Roman" w:eastAsia="Arial" w:hAnsi="Times New Roman" w:cs="Times New Roman"/>
          <w:sz w:val="24"/>
          <w:szCs w:val="24"/>
        </w:rPr>
        <w:t>Guidelines</w:t>
      </w:r>
      <w:r w:rsidR="00884ED7">
        <w:rPr>
          <w:rFonts w:ascii="Times New Roman" w:eastAsia="Arial" w:hAnsi="Times New Roman" w:cs="Times New Roman"/>
          <w:sz w:val="24"/>
          <w:szCs w:val="24"/>
        </w:rPr>
        <w:t xml:space="preserve"> to a</w:t>
      </w:r>
      <w:r w:rsidR="00FD63BB">
        <w:rPr>
          <w:rFonts w:ascii="Times New Roman" w:eastAsia="Arial" w:hAnsi="Times New Roman" w:cs="Times New Roman"/>
          <w:sz w:val="24"/>
          <w:szCs w:val="24"/>
        </w:rPr>
        <w:t>ssessor</w:t>
      </w:r>
      <w:r w:rsidR="00884ED7">
        <w:rPr>
          <w:rFonts w:ascii="Times New Roman" w:eastAsia="Arial" w:hAnsi="Times New Roman" w:cs="Times New Roman"/>
          <w:sz w:val="24"/>
          <w:szCs w:val="24"/>
        </w:rPr>
        <w:t>s</w:t>
      </w:r>
      <w:r w:rsidRPr="005C369E">
        <w:rPr>
          <w:rFonts w:ascii="Times New Roman" w:eastAsia="Arial" w:hAnsi="Times New Roman" w:cs="Times New Roman"/>
          <w:sz w:val="24"/>
          <w:szCs w:val="24"/>
        </w:rPr>
        <w:t>.</w:t>
      </w:r>
      <w:r w:rsidR="000F5853">
        <w:rPr>
          <w:rFonts w:ascii="Times New Roman" w:eastAsia="Arial" w:hAnsi="Times New Roman" w:cs="Times New Roman"/>
          <w:sz w:val="24"/>
          <w:szCs w:val="24"/>
        </w:rPr>
        <w:t xml:space="preserve"> </w:t>
      </w:r>
    </w:p>
    <w:p w14:paraId="329A420A" w14:textId="7F94F2E7" w:rsidR="000F5853" w:rsidRDefault="000F5853" w:rsidP="005C369E">
      <w:pPr>
        <w:spacing w:line="242" w:lineRule="auto"/>
        <w:ind w:left="420" w:right="440"/>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In case of Product certification, STQC Labs may be assigned for testing</w:t>
      </w:r>
      <w:r w:rsidR="000615CD">
        <w:rPr>
          <w:rFonts w:ascii="Times New Roman" w:eastAsia="Arial" w:hAnsi="Times New Roman" w:cs="Times New Roman"/>
          <w:sz w:val="24"/>
          <w:szCs w:val="24"/>
        </w:rPr>
        <w:t xml:space="preserve"> and evaluation. </w:t>
      </w:r>
    </w:p>
    <w:p w14:paraId="7B7FA989" w14:textId="669C8187" w:rsidR="00F27F3A" w:rsidRDefault="00F27F3A" w:rsidP="00F27F3A">
      <w:pPr>
        <w:spacing w:line="242" w:lineRule="auto"/>
        <w:ind w:left="420" w:right="4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In case of Certification is to be done on basis of evaluation performed by SETL, Validator shall be appointed before initiation of evaluation and the validator shall do the technical validation during the audit. </w:t>
      </w:r>
      <w:r w:rsidR="00D02AA1">
        <w:rPr>
          <w:rFonts w:ascii="Times New Roman" w:eastAsia="Arial" w:hAnsi="Times New Roman" w:cs="Times New Roman"/>
          <w:sz w:val="24"/>
          <w:szCs w:val="24"/>
        </w:rPr>
        <w:t xml:space="preserve">Based on the recommendations of the Validator, the certification may be considered. </w:t>
      </w:r>
    </w:p>
    <w:p w14:paraId="46A67913" w14:textId="77777777" w:rsidR="00F27F3A" w:rsidRPr="005C369E" w:rsidRDefault="00F27F3A" w:rsidP="005C369E">
      <w:pPr>
        <w:spacing w:line="242" w:lineRule="auto"/>
        <w:ind w:left="420" w:right="440"/>
        <w:jc w:val="both"/>
        <w:rPr>
          <w:rFonts w:ascii="Times New Roman" w:eastAsia="Arial" w:hAnsi="Times New Roman" w:cs="Times New Roman"/>
          <w:sz w:val="24"/>
          <w:szCs w:val="24"/>
        </w:rPr>
      </w:pPr>
    </w:p>
    <w:p w14:paraId="4DABC3F2" w14:textId="77777777" w:rsidR="004B4B0B" w:rsidRPr="00FD63BB" w:rsidRDefault="005C369E" w:rsidP="00FD63BB">
      <w:pPr>
        <w:pStyle w:val="Heading3"/>
        <w:rPr>
          <w:rFonts w:ascii="Times New Roman" w:hAnsi="Times New Roman"/>
          <w:sz w:val="24"/>
          <w:szCs w:val="24"/>
        </w:rPr>
      </w:pPr>
      <w:bookmarkStart w:id="40" w:name="2.2.9_Assessor_Recommends_Certification"/>
      <w:bookmarkStart w:id="41" w:name="_bookmark31"/>
      <w:bookmarkEnd w:id="40"/>
      <w:bookmarkEnd w:id="41"/>
      <w:r w:rsidRPr="00FD63BB">
        <w:rPr>
          <w:rFonts w:ascii="Times New Roman" w:hAnsi="Times New Roman"/>
          <w:sz w:val="24"/>
          <w:szCs w:val="24"/>
        </w:rPr>
        <w:t xml:space="preserve"> </w:t>
      </w:r>
      <w:r w:rsidR="00FD63BB">
        <w:rPr>
          <w:rFonts w:ascii="Times New Roman" w:hAnsi="Times New Roman"/>
          <w:sz w:val="24"/>
          <w:szCs w:val="24"/>
        </w:rPr>
        <w:t>Completion of Assessment</w:t>
      </w:r>
      <w:r w:rsidR="00884ED7" w:rsidRPr="00FD63BB">
        <w:rPr>
          <w:rFonts w:ascii="Times New Roman" w:hAnsi="Times New Roman"/>
          <w:sz w:val="24"/>
          <w:szCs w:val="24"/>
        </w:rPr>
        <w:t xml:space="preserve"> </w:t>
      </w:r>
    </w:p>
    <w:p w14:paraId="5188ED69" w14:textId="77777777" w:rsidR="00884ED7" w:rsidRDefault="004B4B0B" w:rsidP="005C369E">
      <w:pPr>
        <w:spacing w:line="242" w:lineRule="auto"/>
        <w:ind w:left="420" w:right="440"/>
        <w:jc w:val="both"/>
        <w:rPr>
          <w:rFonts w:ascii="Times New Roman" w:eastAsia="Arial" w:hAnsi="Times New Roman" w:cs="Times New Roman"/>
          <w:sz w:val="24"/>
          <w:szCs w:val="24"/>
        </w:rPr>
      </w:pPr>
      <w:r w:rsidRPr="005C369E">
        <w:rPr>
          <w:rFonts w:ascii="Times New Roman" w:eastAsia="Arial" w:hAnsi="Times New Roman" w:cs="Times New Roman"/>
          <w:sz w:val="24"/>
          <w:szCs w:val="24"/>
        </w:rPr>
        <w:t xml:space="preserve">Once the Assessor has completed the Assessment Report </w:t>
      </w:r>
      <w:r w:rsidR="00FD63BB">
        <w:rPr>
          <w:rFonts w:ascii="Times New Roman" w:eastAsia="Arial" w:hAnsi="Times New Roman" w:cs="Times New Roman"/>
          <w:sz w:val="24"/>
          <w:szCs w:val="24"/>
        </w:rPr>
        <w:t>against</w:t>
      </w:r>
      <w:r w:rsidRPr="005C369E">
        <w:rPr>
          <w:rFonts w:ascii="Times New Roman" w:eastAsia="Arial" w:hAnsi="Times New Roman" w:cs="Times New Roman"/>
          <w:sz w:val="24"/>
          <w:szCs w:val="24"/>
        </w:rPr>
        <w:t xml:space="preserve"> </w:t>
      </w:r>
      <w:r w:rsidR="00FD63BB">
        <w:rPr>
          <w:rFonts w:ascii="Times New Roman" w:eastAsia="Arial" w:hAnsi="Times New Roman" w:cs="Times New Roman"/>
          <w:sz w:val="24"/>
          <w:szCs w:val="24"/>
        </w:rPr>
        <w:t xml:space="preserve">the proposed </w:t>
      </w:r>
      <w:r w:rsidR="00FD63BB" w:rsidRPr="005C369E">
        <w:rPr>
          <w:rFonts w:ascii="Times New Roman" w:eastAsia="Arial" w:hAnsi="Times New Roman" w:cs="Times New Roman"/>
          <w:sz w:val="24"/>
          <w:szCs w:val="24"/>
        </w:rPr>
        <w:t>scope</w:t>
      </w:r>
      <w:r w:rsidR="00884ED7">
        <w:rPr>
          <w:rFonts w:ascii="Times New Roman" w:eastAsia="Arial" w:hAnsi="Times New Roman" w:cs="Times New Roman"/>
          <w:sz w:val="24"/>
          <w:szCs w:val="24"/>
        </w:rPr>
        <w:t xml:space="preserve"> </w:t>
      </w:r>
      <w:r w:rsidR="00FD63BB">
        <w:rPr>
          <w:rFonts w:ascii="Times New Roman" w:eastAsia="Arial" w:hAnsi="Times New Roman" w:cs="Times New Roman"/>
          <w:sz w:val="24"/>
          <w:szCs w:val="24"/>
        </w:rPr>
        <w:t>of</w:t>
      </w:r>
      <w:r w:rsidR="00884ED7">
        <w:rPr>
          <w:rFonts w:ascii="Times New Roman" w:eastAsia="Arial" w:hAnsi="Times New Roman" w:cs="Times New Roman"/>
          <w:sz w:val="24"/>
          <w:szCs w:val="24"/>
        </w:rPr>
        <w:t xml:space="preserve"> </w:t>
      </w:r>
      <w:r w:rsidRPr="005C369E">
        <w:rPr>
          <w:rFonts w:ascii="Times New Roman" w:eastAsia="Arial" w:hAnsi="Times New Roman" w:cs="Times New Roman"/>
          <w:sz w:val="24"/>
          <w:szCs w:val="24"/>
        </w:rPr>
        <w:t xml:space="preserve">certification, both the Organization and the Assessor review and sign the Assessment Report. </w:t>
      </w:r>
    </w:p>
    <w:p w14:paraId="0D08AE76" w14:textId="77777777" w:rsidR="004B4B0B" w:rsidRPr="005C369E" w:rsidRDefault="004B4B0B" w:rsidP="005C369E">
      <w:pPr>
        <w:spacing w:line="242" w:lineRule="auto"/>
        <w:ind w:left="420" w:right="440"/>
        <w:jc w:val="both"/>
        <w:rPr>
          <w:rFonts w:ascii="Times New Roman" w:eastAsia="Arial" w:hAnsi="Times New Roman" w:cs="Times New Roman"/>
          <w:sz w:val="24"/>
          <w:szCs w:val="24"/>
        </w:rPr>
      </w:pPr>
      <w:r w:rsidRPr="005C369E">
        <w:rPr>
          <w:rFonts w:ascii="Times New Roman" w:eastAsia="Arial" w:hAnsi="Times New Roman" w:cs="Times New Roman"/>
          <w:sz w:val="24"/>
          <w:szCs w:val="24"/>
        </w:rPr>
        <w:t>The Evidence of Conformance that was submitted to the Assessor</w:t>
      </w:r>
      <w:r w:rsidR="00FD63BB">
        <w:rPr>
          <w:rFonts w:ascii="Times New Roman" w:eastAsia="Arial" w:hAnsi="Times New Roman" w:cs="Times New Roman"/>
          <w:sz w:val="24"/>
          <w:szCs w:val="24"/>
        </w:rPr>
        <w:t xml:space="preserve"> along with Assessors report will be submitted to Certification Body and </w:t>
      </w:r>
      <w:r w:rsidR="00FD63BB" w:rsidRPr="005C369E">
        <w:rPr>
          <w:rFonts w:ascii="Times New Roman" w:eastAsia="Arial" w:hAnsi="Times New Roman" w:cs="Times New Roman"/>
          <w:sz w:val="24"/>
          <w:szCs w:val="24"/>
        </w:rPr>
        <w:t>remains</w:t>
      </w:r>
      <w:r w:rsidRPr="005C369E">
        <w:rPr>
          <w:rFonts w:ascii="Times New Roman" w:eastAsia="Arial" w:hAnsi="Times New Roman" w:cs="Times New Roman"/>
          <w:sz w:val="24"/>
          <w:szCs w:val="24"/>
        </w:rPr>
        <w:t xml:space="preserve"> with </w:t>
      </w:r>
      <w:r w:rsidR="00FD63BB" w:rsidRPr="005C369E">
        <w:rPr>
          <w:rFonts w:ascii="Times New Roman" w:eastAsia="Arial" w:hAnsi="Times New Roman" w:cs="Times New Roman"/>
          <w:sz w:val="24"/>
          <w:szCs w:val="24"/>
        </w:rPr>
        <w:t xml:space="preserve">the </w:t>
      </w:r>
      <w:r w:rsidR="00FD63BB">
        <w:rPr>
          <w:rFonts w:ascii="Times New Roman" w:eastAsia="Arial" w:hAnsi="Times New Roman" w:cs="Times New Roman"/>
          <w:sz w:val="24"/>
          <w:szCs w:val="24"/>
        </w:rPr>
        <w:t>Certification</w:t>
      </w:r>
      <w:r w:rsidR="00884ED7">
        <w:rPr>
          <w:rFonts w:ascii="Times New Roman" w:eastAsia="Arial" w:hAnsi="Times New Roman" w:cs="Times New Roman"/>
          <w:sz w:val="24"/>
          <w:szCs w:val="24"/>
        </w:rPr>
        <w:t xml:space="preserve"> Body</w:t>
      </w:r>
      <w:r w:rsidR="00FD63BB">
        <w:rPr>
          <w:rFonts w:ascii="Times New Roman" w:eastAsia="Arial" w:hAnsi="Times New Roman" w:cs="Times New Roman"/>
          <w:sz w:val="24"/>
          <w:szCs w:val="24"/>
        </w:rPr>
        <w:t>.</w:t>
      </w:r>
      <w:r w:rsidR="00884ED7">
        <w:rPr>
          <w:rFonts w:ascii="Times New Roman" w:eastAsia="Arial" w:hAnsi="Times New Roman" w:cs="Times New Roman"/>
          <w:sz w:val="24"/>
          <w:szCs w:val="24"/>
        </w:rPr>
        <w:t xml:space="preserve"> </w:t>
      </w:r>
      <w:r w:rsidRPr="005C369E">
        <w:rPr>
          <w:rFonts w:ascii="Times New Roman" w:eastAsia="Arial" w:hAnsi="Times New Roman" w:cs="Times New Roman"/>
          <w:sz w:val="24"/>
          <w:szCs w:val="24"/>
        </w:rPr>
        <w:t xml:space="preserve">The Certification Body reviews </w:t>
      </w:r>
      <w:r w:rsidR="00FD63BB">
        <w:rPr>
          <w:rFonts w:ascii="Times New Roman" w:eastAsia="Arial" w:hAnsi="Times New Roman" w:cs="Times New Roman"/>
          <w:sz w:val="24"/>
          <w:szCs w:val="24"/>
        </w:rPr>
        <w:t>the</w:t>
      </w:r>
      <w:r w:rsidR="00884ED7">
        <w:rPr>
          <w:rFonts w:ascii="Times New Roman" w:eastAsia="Arial" w:hAnsi="Times New Roman" w:cs="Times New Roman"/>
          <w:sz w:val="24"/>
          <w:szCs w:val="24"/>
        </w:rPr>
        <w:t xml:space="preserve"> </w:t>
      </w:r>
      <w:r w:rsidR="00FD63BB">
        <w:rPr>
          <w:rFonts w:ascii="Times New Roman" w:eastAsia="Arial" w:hAnsi="Times New Roman" w:cs="Times New Roman"/>
          <w:sz w:val="24"/>
          <w:szCs w:val="24"/>
        </w:rPr>
        <w:t>submitted documents</w:t>
      </w:r>
      <w:r w:rsidRPr="005C369E">
        <w:rPr>
          <w:rFonts w:ascii="Times New Roman" w:eastAsia="Arial" w:hAnsi="Times New Roman" w:cs="Times New Roman"/>
          <w:sz w:val="24"/>
          <w:szCs w:val="24"/>
        </w:rPr>
        <w:t xml:space="preserve"> </w:t>
      </w:r>
      <w:r w:rsidR="00884ED7">
        <w:rPr>
          <w:rFonts w:ascii="Times New Roman" w:eastAsia="Arial" w:hAnsi="Times New Roman" w:cs="Times New Roman"/>
          <w:sz w:val="24"/>
          <w:szCs w:val="24"/>
        </w:rPr>
        <w:t xml:space="preserve">and </w:t>
      </w:r>
      <w:r w:rsidRPr="005C369E">
        <w:rPr>
          <w:rFonts w:ascii="Times New Roman" w:eastAsia="Arial" w:hAnsi="Times New Roman" w:cs="Times New Roman"/>
          <w:sz w:val="24"/>
          <w:szCs w:val="24"/>
        </w:rPr>
        <w:t>for consistency and completeness and to determine whether:</w:t>
      </w:r>
    </w:p>
    <w:p w14:paraId="2119AC20" w14:textId="77777777" w:rsidR="004B4B0B" w:rsidRPr="00EB2CD5" w:rsidRDefault="004B4B0B" w:rsidP="00EB2CD5">
      <w:pPr>
        <w:pStyle w:val="ListParagraph"/>
        <w:numPr>
          <w:ilvl w:val="0"/>
          <w:numId w:val="45"/>
        </w:numPr>
        <w:spacing w:line="242" w:lineRule="auto"/>
        <w:ind w:right="440"/>
        <w:jc w:val="both"/>
        <w:rPr>
          <w:rFonts w:ascii="Times New Roman" w:eastAsia="Arial" w:hAnsi="Times New Roman" w:cs="Times New Roman"/>
          <w:sz w:val="24"/>
          <w:szCs w:val="24"/>
        </w:rPr>
      </w:pPr>
      <w:r w:rsidRPr="00EB2CD5">
        <w:rPr>
          <w:rFonts w:ascii="Times New Roman" w:eastAsia="Arial" w:hAnsi="Times New Roman" w:cs="Times New Roman"/>
          <w:sz w:val="24"/>
          <w:szCs w:val="24"/>
        </w:rPr>
        <w:t xml:space="preserve">The Certification </w:t>
      </w:r>
      <w:r w:rsidR="00FD63BB">
        <w:rPr>
          <w:rFonts w:ascii="Times New Roman" w:eastAsia="Arial" w:hAnsi="Times New Roman" w:cs="Times New Roman"/>
          <w:sz w:val="24"/>
          <w:szCs w:val="24"/>
        </w:rPr>
        <w:t>Evidences and other relevant d</w:t>
      </w:r>
      <w:r w:rsidRPr="00EB2CD5">
        <w:rPr>
          <w:rFonts w:ascii="Times New Roman" w:eastAsia="Arial" w:hAnsi="Times New Roman" w:cs="Times New Roman"/>
          <w:sz w:val="24"/>
          <w:szCs w:val="24"/>
        </w:rPr>
        <w:t>ocument</w:t>
      </w:r>
      <w:r w:rsidR="00FD63BB">
        <w:rPr>
          <w:rFonts w:ascii="Times New Roman" w:eastAsia="Arial" w:hAnsi="Times New Roman" w:cs="Times New Roman"/>
          <w:sz w:val="24"/>
          <w:szCs w:val="24"/>
        </w:rPr>
        <w:t>s</w:t>
      </w:r>
      <w:r w:rsidRPr="00EB2CD5">
        <w:rPr>
          <w:rFonts w:ascii="Times New Roman" w:eastAsia="Arial" w:hAnsi="Times New Roman" w:cs="Times New Roman"/>
          <w:sz w:val="24"/>
          <w:szCs w:val="24"/>
        </w:rPr>
        <w:t xml:space="preserve"> </w:t>
      </w:r>
      <w:r w:rsidR="00FD63BB">
        <w:rPr>
          <w:rFonts w:ascii="Times New Roman" w:eastAsia="Arial" w:hAnsi="Times New Roman" w:cs="Times New Roman"/>
          <w:sz w:val="24"/>
          <w:szCs w:val="24"/>
        </w:rPr>
        <w:t>are</w:t>
      </w:r>
      <w:r w:rsidRPr="00EB2CD5">
        <w:rPr>
          <w:rFonts w:ascii="Times New Roman" w:eastAsia="Arial" w:hAnsi="Times New Roman" w:cs="Times New Roman"/>
          <w:sz w:val="24"/>
          <w:szCs w:val="24"/>
        </w:rPr>
        <w:t xml:space="preserve"> complete.</w:t>
      </w:r>
    </w:p>
    <w:p w14:paraId="70ED177F" w14:textId="77777777" w:rsidR="004B4B0B" w:rsidRPr="00EB2CD5" w:rsidRDefault="004B4B0B" w:rsidP="00EB2CD5">
      <w:pPr>
        <w:pStyle w:val="ListParagraph"/>
        <w:numPr>
          <w:ilvl w:val="0"/>
          <w:numId w:val="45"/>
        </w:numPr>
        <w:spacing w:line="242" w:lineRule="auto"/>
        <w:ind w:right="440"/>
        <w:jc w:val="both"/>
        <w:rPr>
          <w:rFonts w:ascii="Times New Roman" w:eastAsia="Arial" w:hAnsi="Times New Roman" w:cs="Times New Roman"/>
          <w:sz w:val="24"/>
          <w:szCs w:val="24"/>
        </w:rPr>
      </w:pPr>
      <w:r w:rsidRPr="00EB2CD5">
        <w:rPr>
          <w:rFonts w:ascii="Times New Roman" w:eastAsia="Arial" w:hAnsi="Times New Roman" w:cs="Times New Roman"/>
          <w:sz w:val="24"/>
          <w:szCs w:val="24"/>
        </w:rPr>
        <w:t>The Assessment Report is unambiguous.</w:t>
      </w:r>
    </w:p>
    <w:p w14:paraId="11ECAAED" w14:textId="77777777" w:rsidR="004B4B0B" w:rsidRPr="005C369E" w:rsidRDefault="00EB2CD5" w:rsidP="005C369E">
      <w:pPr>
        <w:spacing w:line="242" w:lineRule="auto"/>
        <w:ind w:left="420" w:right="440"/>
        <w:jc w:val="both"/>
        <w:rPr>
          <w:rFonts w:ascii="Times New Roman" w:eastAsia="Arial" w:hAnsi="Times New Roman" w:cs="Times New Roman"/>
          <w:sz w:val="24"/>
          <w:szCs w:val="24"/>
        </w:rPr>
      </w:pPr>
      <w:r>
        <w:rPr>
          <w:rFonts w:ascii="Times New Roman" w:eastAsia="Arial" w:hAnsi="Times New Roman" w:cs="Times New Roman"/>
          <w:sz w:val="24"/>
          <w:szCs w:val="24"/>
        </w:rPr>
        <w:t>If the Certification Body be</w:t>
      </w:r>
      <w:r w:rsidR="004B4B0B" w:rsidRPr="005C369E">
        <w:rPr>
          <w:rFonts w:ascii="Times New Roman" w:eastAsia="Arial" w:hAnsi="Times New Roman" w:cs="Times New Roman"/>
          <w:sz w:val="24"/>
          <w:szCs w:val="24"/>
        </w:rPr>
        <w:t>lieves the Assessor’s findings are insufficient, then the Certification Body may require the Assessor to provide clarification or additional rationale to support the findings.</w:t>
      </w:r>
      <w:bookmarkStart w:id="42" w:name="2.2.11_Organization_Signs_Trademark_Lice"/>
      <w:bookmarkStart w:id="43" w:name="_bookmark33"/>
      <w:bookmarkEnd w:id="42"/>
      <w:bookmarkEnd w:id="43"/>
    </w:p>
    <w:p w14:paraId="3F660FD4" w14:textId="77777777" w:rsidR="00373A81" w:rsidRDefault="00EB2CD5" w:rsidP="0031699A">
      <w:pPr>
        <w:spacing w:line="242" w:lineRule="auto"/>
        <w:ind w:right="440"/>
        <w:jc w:val="both"/>
        <w:rPr>
          <w:rFonts w:ascii="Times New Roman" w:eastAsia="Arial" w:hAnsi="Times New Roman" w:cs="Times New Roman"/>
          <w:b/>
          <w:bCs/>
          <w:sz w:val="24"/>
          <w:szCs w:val="24"/>
        </w:rPr>
      </w:pPr>
      <w:bookmarkStart w:id="44" w:name="2.2.12_Certification_Awarded"/>
      <w:bookmarkStart w:id="45" w:name="_bookmark34"/>
      <w:bookmarkEnd w:id="44"/>
      <w:bookmarkEnd w:id="45"/>
      <w:r w:rsidRPr="0031699A">
        <w:rPr>
          <w:rFonts w:ascii="Times New Roman" w:eastAsia="Arial" w:hAnsi="Times New Roman" w:cs="Times New Roman"/>
          <w:b/>
          <w:bCs/>
          <w:sz w:val="24"/>
          <w:szCs w:val="24"/>
        </w:rPr>
        <w:t xml:space="preserve">     </w:t>
      </w:r>
    </w:p>
    <w:p w14:paraId="497A07AA" w14:textId="77777777" w:rsidR="00A331F3" w:rsidRPr="0031699A" w:rsidRDefault="00EB2CD5" w:rsidP="0031699A">
      <w:pPr>
        <w:spacing w:line="242" w:lineRule="auto"/>
        <w:ind w:right="440"/>
        <w:jc w:val="both"/>
        <w:rPr>
          <w:rFonts w:ascii="Times New Roman" w:eastAsia="Arial" w:hAnsi="Times New Roman" w:cs="Times New Roman"/>
          <w:b/>
          <w:bCs/>
          <w:sz w:val="24"/>
          <w:szCs w:val="24"/>
        </w:rPr>
      </w:pPr>
      <w:r w:rsidRPr="0031699A">
        <w:rPr>
          <w:rFonts w:ascii="Times New Roman" w:eastAsia="Arial" w:hAnsi="Times New Roman" w:cs="Times New Roman"/>
          <w:b/>
          <w:bCs/>
          <w:sz w:val="24"/>
          <w:szCs w:val="24"/>
        </w:rPr>
        <w:t xml:space="preserve"> </w:t>
      </w:r>
      <w:bookmarkStart w:id="46" w:name="2.2.13_Withdrawal_from_the_Certification"/>
      <w:bookmarkStart w:id="47" w:name="_bookmark35"/>
      <w:bookmarkStart w:id="48" w:name="_Toc45489892"/>
      <w:bookmarkEnd w:id="46"/>
      <w:bookmarkEnd w:id="47"/>
      <w:r w:rsidR="00A331F3" w:rsidRPr="0031699A">
        <w:rPr>
          <w:rFonts w:ascii="Times New Roman" w:eastAsia="Arial" w:hAnsi="Times New Roman" w:cs="Times New Roman"/>
          <w:b/>
          <w:bCs/>
          <w:sz w:val="24"/>
          <w:szCs w:val="24"/>
        </w:rPr>
        <w:t>Certification</w:t>
      </w:r>
      <w:bookmarkEnd w:id="48"/>
    </w:p>
    <w:p w14:paraId="6984E1D1" w14:textId="57280CF9" w:rsidR="00373A81" w:rsidRDefault="005C6A87" w:rsidP="00373A81">
      <w:pPr>
        <w:widowControl w:val="0"/>
        <w:tabs>
          <w:tab w:val="num" w:pos="1020"/>
        </w:tabs>
        <w:spacing w:before="166" w:line="249" w:lineRule="auto"/>
        <w:ind w:right="-10"/>
        <w:jc w:val="both"/>
        <w:rPr>
          <w:rFonts w:ascii="Times New Roman" w:hAnsi="Times New Roman" w:cs="Times New Roman"/>
          <w:sz w:val="24"/>
          <w:szCs w:val="24"/>
        </w:rPr>
      </w:pPr>
      <w:r w:rsidRPr="00E6563E">
        <w:rPr>
          <w:rFonts w:ascii="Times New Roman" w:hAnsi="Times New Roman" w:cs="Times New Roman"/>
          <w:sz w:val="24"/>
          <w:szCs w:val="24"/>
        </w:rPr>
        <w:t>Certification committee evaluates compliances in holistic way and integrates information from all channels stated above. Based on compliances</w:t>
      </w:r>
      <w:r w:rsidR="00EB2CD5">
        <w:rPr>
          <w:rFonts w:ascii="Times New Roman" w:hAnsi="Times New Roman" w:cs="Times New Roman"/>
          <w:sz w:val="24"/>
          <w:szCs w:val="24"/>
        </w:rPr>
        <w:t xml:space="preserve"> submitted by Certification Body</w:t>
      </w:r>
      <w:r w:rsidRPr="00E6563E">
        <w:rPr>
          <w:rFonts w:ascii="Times New Roman" w:hAnsi="Times New Roman" w:cs="Times New Roman"/>
          <w:sz w:val="24"/>
          <w:szCs w:val="24"/>
        </w:rPr>
        <w:t xml:space="preserve"> along with Certification Committee recommendation, certificate of approval is issued to </w:t>
      </w:r>
      <w:r w:rsidR="00FD63BB">
        <w:rPr>
          <w:rFonts w:ascii="Times New Roman" w:hAnsi="Times New Roman" w:cs="Times New Roman"/>
          <w:sz w:val="24"/>
          <w:szCs w:val="24"/>
        </w:rPr>
        <w:t>acquirer</w:t>
      </w:r>
      <w:r w:rsidRPr="00E6563E">
        <w:rPr>
          <w:rFonts w:ascii="Times New Roman" w:hAnsi="Times New Roman" w:cs="Times New Roman"/>
          <w:sz w:val="24"/>
          <w:szCs w:val="24"/>
        </w:rPr>
        <w:t>.</w:t>
      </w:r>
      <w:r w:rsidR="00373A81">
        <w:rPr>
          <w:rFonts w:ascii="Times New Roman" w:hAnsi="Times New Roman" w:cs="Times New Roman"/>
          <w:sz w:val="24"/>
          <w:szCs w:val="24"/>
        </w:rPr>
        <w:t xml:space="preserve"> </w:t>
      </w:r>
      <w:r w:rsidRPr="00E6563E">
        <w:rPr>
          <w:rFonts w:ascii="Times New Roman" w:hAnsi="Times New Roman" w:cs="Times New Roman"/>
          <w:sz w:val="24"/>
          <w:szCs w:val="24"/>
        </w:rPr>
        <w:t>The validity of the “certificate of Approval” will be issued for three years from date of issue subjected to surveillance audit.</w:t>
      </w:r>
      <w:r w:rsidR="00EB2CD5">
        <w:rPr>
          <w:rFonts w:ascii="Times New Roman" w:hAnsi="Times New Roman" w:cs="Times New Roman"/>
          <w:sz w:val="24"/>
          <w:szCs w:val="24"/>
        </w:rPr>
        <w:t xml:space="preserve"> </w:t>
      </w:r>
      <w:r w:rsidR="00373A81">
        <w:rPr>
          <w:rFonts w:ascii="Times New Roman" w:hAnsi="Times New Roman" w:cs="Times New Roman"/>
          <w:sz w:val="24"/>
          <w:szCs w:val="24"/>
        </w:rPr>
        <w:t xml:space="preserve">The Certificate shall be issued in </w:t>
      </w:r>
      <w:r w:rsidR="00F27F3A">
        <w:rPr>
          <w:rFonts w:ascii="Times New Roman" w:hAnsi="Times New Roman" w:cs="Times New Roman"/>
          <w:sz w:val="24"/>
          <w:szCs w:val="24"/>
        </w:rPr>
        <w:t>four</w:t>
      </w:r>
      <w:r w:rsidR="00373A81">
        <w:rPr>
          <w:rFonts w:ascii="Times New Roman" w:hAnsi="Times New Roman" w:cs="Times New Roman"/>
          <w:sz w:val="24"/>
          <w:szCs w:val="24"/>
        </w:rPr>
        <w:t xml:space="preserve"> categories:</w:t>
      </w:r>
    </w:p>
    <w:p w14:paraId="29D7FFB2" w14:textId="0132BA1B" w:rsidR="00373A81" w:rsidRDefault="000615CD" w:rsidP="00373A81">
      <w:pPr>
        <w:pStyle w:val="ListParagraph"/>
        <w:widowControl w:val="0"/>
        <w:numPr>
          <w:ilvl w:val="0"/>
          <w:numId w:val="54"/>
        </w:numPr>
        <w:tabs>
          <w:tab w:val="num" w:pos="1020"/>
        </w:tabs>
        <w:spacing w:before="166" w:line="249" w:lineRule="auto"/>
        <w:ind w:right="-10"/>
        <w:jc w:val="both"/>
        <w:rPr>
          <w:rFonts w:ascii="Times New Roman" w:hAnsi="Times New Roman" w:cs="Times New Roman"/>
          <w:sz w:val="24"/>
          <w:szCs w:val="24"/>
        </w:rPr>
      </w:pPr>
      <w:r>
        <w:rPr>
          <w:rFonts w:ascii="Times New Roman" w:hAnsi="Times New Roman" w:cs="Times New Roman"/>
          <w:sz w:val="24"/>
          <w:szCs w:val="24"/>
        </w:rPr>
        <w:t>Type 1</w:t>
      </w:r>
      <w:r w:rsidR="00373A81">
        <w:rPr>
          <w:rFonts w:ascii="Times New Roman" w:hAnsi="Times New Roman" w:cs="Times New Roman"/>
          <w:sz w:val="24"/>
          <w:szCs w:val="24"/>
        </w:rPr>
        <w:t xml:space="preserve"> : For</w:t>
      </w:r>
      <w:r>
        <w:rPr>
          <w:rFonts w:ascii="Times New Roman" w:hAnsi="Times New Roman" w:cs="Times New Roman"/>
          <w:sz w:val="24"/>
          <w:szCs w:val="24"/>
        </w:rPr>
        <w:t xml:space="preserve"> Toll Management System Certification</w:t>
      </w:r>
    </w:p>
    <w:p w14:paraId="5E79114D" w14:textId="4260C6BA" w:rsidR="00373A81" w:rsidRDefault="000615CD" w:rsidP="00373A81">
      <w:pPr>
        <w:pStyle w:val="ListParagraph"/>
        <w:widowControl w:val="0"/>
        <w:numPr>
          <w:ilvl w:val="0"/>
          <w:numId w:val="54"/>
        </w:numPr>
        <w:tabs>
          <w:tab w:val="num" w:pos="1020"/>
        </w:tabs>
        <w:spacing w:before="166" w:line="249" w:lineRule="auto"/>
        <w:ind w:right="-10"/>
        <w:jc w:val="both"/>
        <w:rPr>
          <w:rFonts w:ascii="Times New Roman" w:hAnsi="Times New Roman" w:cs="Times New Roman"/>
          <w:sz w:val="24"/>
          <w:szCs w:val="24"/>
        </w:rPr>
      </w:pPr>
      <w:r>
        <w:rPr>
          <w:rFonts w:ascii="Times New Roman" w:hAnsi="Times New Roman" w:cs="Times New Roman"/>
          <w:sz w:val="24"/>
          <w:szCs w:val="24"/>
        </w:rPr>
        <w:t>Type 2</w:t>
      </w:r>
      <w:r w:rsidR="00373A81">
        <w:rPr>
          <w:rFonts w:ascii="Times New Roman" w:hAnsi="Times New Roman" w:cs="Times New Roman"/>
          <w:sz w:val="24"/>
          <w:szCs w:val="24"/>
        </w:rPr>
        <w:t xml:space="preserve">: </w:t>
      </w:r>
      <w:r>
        <w:rPr>
          <w:rFonts w:ascii="Times New Roman" w:hAnsi="Times New Roman" w:cs="Times New Roman"/>
          <w:sz w:val="24"/>
          <w:szCs w:val="24"/>
        </w:rPr>
        <w:t>For Products of Toll Certification</w:t>
      </w:r>
    </w:p>
    <w:p w14:paraId="4E1CDD9A" w14:textId="77EE9757" w:rsidR="000615CD" w:rsidRDefault="000615CD" w:rsidP="00373A81">
      <w:pPr>
        <w:pStyle w:val="ListParagraph"/>
        <w:widowControl w:val="0"/>
        <w:numPr>
          <w:ilvl w:val="0"/>
          <w:numId w:val="54"/>
        </w:numPr>
        <w:tabs>
          <w:tab w:val="num" w:pos="1020"/>
        </w:tabs>
        <w:spacing w:before="166" w:line="249" w:lineRule="auto"/>
        <w:ind w:right="-10"/>
        <w:jc w:val="both"/>
        <w:rPr>
          <w:rFonts w:ascii="Times New Roman" w:hAnsi="Times New Roman" w:cs="Times New Roman"/>
          <w:sz w:val="24"/>
          <w:szCs w:val="24"/>
        </w:rPr>
      </w:pPr>
      <w:r>
        <w:rPr>
          <w:rFonts w:ascii="Times New Roman" w:hAnsi="Times New Roman" w:cs="Times New Roman"/>
          <w:sz w:val="24"/>
          <w:szCs w:val="24"/>
        </w:rPr>
        <w:t xml:space="preserve">Type 3: For </w:t>
      </w:r>
      <w:r w:rsidR="000F6615">
        <w:rPr>
          <w:rFonts w:ascii="Times New Roman" w:hAnsi="Times New Roman" w:cs="Times New Roman"/>
          <w:sz w:val="24"/>
          <w:szCs w:val="24"/>
        </w:rPr>
        <w:t>Network Devices of Toll</w:t>
      </w:r>
    </w:p>
    <w:p w14:paraId="45CFF8AC" w14:textId="2C929592" w:rsidR="000F6615" w:rsidRDefault="000F6615" w:rsidP="00373A81">
      <w:pPr>
        <w:pStyle w:val="ListParagraph"/>
        <w:widowControl w:val="0"/>
        <w:numPr>
          <w:ilvl w:val="0"/>
          <w:numId w:val="54"/>
        </w:numPr>
        <w:tabs>
          <w:tab w:val="num" w:pos="1020"/>
        </w:tabs>
        <w:spacing w:before="166" w:line="249" w:lineRule="auto"/>
        <w:ind w:right="-10"/>
        <w:jc w:val="both"/>
        <w:rPr>
          <w:rFonts w:ascii="Times New Roman" w:hAnsi="Times New Roman" w:cs="Times New Roman"/>
          <w:sz w:val="24"/>
          <w:szCs w:val="24"/>
        </w:rPr>
      </w:pPr>
      <w:r>
        <w:rPr>
          <w:rFonts w:ascii="Times New Roman" w:hAnsi="Times New Roman" w:cs="Times New Roman"/>
          <w:sz w:val="24"/>
          <w:szCs w:val="24"/>
        </w:rPr>
        <w:t>Type 4: For all Types included</w:t>
      </w:r>
    </w:p>
    <w:p w14:paraId="6599954E" w14:textId="77777777" w:rsidR="0031699A" w:rsidRPr="00373A81" w:rsidRDefault="00373A81" w:rsidP="00373A81">
      <w:pPr>
        <w:widowControl w:val="0"/>
        <w:tabs>
          <w:tab w:val="num" w:pos="1020"/>
        </w:tabs>
        <w:spacing w:before="166" w:line="249" w:lineRule="auto"/>
        <w:ind w:right="-10"/>
        <w:jc w:val="both"/>
        <w:rPr>
          <w:rFonts w:ascii="Times New Roman" w:hAnsi="Times New Roman" w:cs="Times New Roman"/>
          <w:sz w:val="24"/>
          <w:szCs w:val="24"/>
        </w:rPr>
      </w:pPr>
      <w:r w:rsidRPr="00373A81">
        <w:rPr>
          <w:rFonts w:ascii="Times New Roman" w:hAnsi="Times New Roman" w:cs="Times New Roman"/>
          <w:sz w:val="24"/>
          <w:szCs w:val="24"/>
        </w:rPr>
        <w:lastRenderedPageBreak/>
        <w:t xml:space="preserve"> </w:t>
      </w:r>
      <w:r w:rsidR="00FD63BB" w:rsidRPr="00373A81">
        <w:rPr>
          <w:rFonts w:ascii="Times New Roman" w:hAnsi="Times New Roman" w:cs="Times New Roman"/>
          <w:sz w:val="24"/>
          <w:szCs w:val="24"/>
        </w:rPr>
        <w:t>The Certification body has all rights to publish the name of certification applicant and scope of certification in STQC website.</w:t>
      </w:r>
      <w:r w:rsidR="0031699A" w:rsidRPr="00373A81">
        <w:rPr>
          <w:rFonts w:ascii="Times New Roman" w:hAnsi="Times New Roman" w:cs="Times New Roman"/>
          <w:sz w:val="24"/>
          <w:szCs w:val="24"/>
        </w:rPr>
        <w:t xml:space="preserve"> </w:t>
      </w:r>
      <w:bookmarkStart w:id="49" w:name="_Toc45489893"/>
    </w:p>
    <w:p w14:paraId="5001C579" w14:textId="77777777" w:rsidR="0031699A" w:rsidRPr="00EE7EA3" w:rsidRDefault="00EE7EA3" w:rsidP="0031699A">
      <w:pPr>
        <w:spacing w:line="242" w:lineRule="auto"/>
        <w:ind w:right="440"/>
        <w:jc w:val="both"/>
        <w:rPr>
          <w:rFonts w:ascii="Times New Roman" w:eastAsia="Arial" w:hAnsi="Times New Roman" w:cs="Times New Roman"/>
          <w:b/>
          <w:bCs/>
          <w:sz w:val="24"/>
          <w:szCs w:val="24"/>
        </w:rPr>
      </w:pPr>
      <w:r w:rsidRPr="00EE7EA3">
        <w:rPr>
          <w:rFonts w:ascii="Times New Roman" w:eastAsia="Arial" w:hAnsi="Times New Roman" w:cs="Times New Roman"/>
          <w:b/>
          <w:bCs/>
          <w:sz w:val="24"/>
          <w:szCs w:val="24"/>
        </w:rPr>
        <w:t>Surveillance Audit</w:t>
      </w:r>
    </w:p>
    <w:p w14:paraId="6F01A1A0" w14:textId="77777777" w:rsidR="002A1CB1" w:rsidRDefault="00EE7EA3" w:rsidP="0031699A">
      <w:pPr>
        <w:spacing w:line="242" w:lineRule="auto"/>
        <w:ind w:right="440"/>
        <w:jc w:val="both"/>
        <w:rPr>
          <w:rFonts w:ascii="Times New Roman" w:hAnsi="Times New Roman" w:cs="Times New Roman"/>
          <w:sz w:val="24"/>
          <w:szCs w:val="24"/>
        </w:rPr>
      </w:pPr>
      <w:r>
        <w:rPr>
          <w:rFonts w:ascii="Times New Roman" w:hAnsi="Times New Roman" w:cs="Times New Roman"/>
          <w:sz w:val="24"/>
          <w:szCs w:val="24"/>
        </w:rPr>
        <w:t>Surveillance Audit shall be conducted every year and the dates of surveillances audits shall be issued b</w:t>
      </w:r>
      <w:r w:rsidR="00D85E60">
        <w:rPr>
          <w:rFonts w:ascii="Times New Roman" w:hAnsi="Times New Roman" w:cs="Times New Roman"/>
          <w:sz w:val="24"/>
          <w:szCs w:val="24"/>
        </w:rPr>
        <w:t>y</w:t>
      </w:r>
      <w:r>
        <w:rPr>
          <w:rFonts w:ascii="Times New Roman" w:hAnsi="Times New Roman" w:cs="Times New Roman"/>
          <w:sz w:val="24"/>
          <w:szCs w:val="24"/>
        </w:rPr>
        <w:t xml:space="preserve"> Certification Body. The failure to convene the surveillance audit after the schedule proposed by Certification body within 6 months </w:t>
      </w:r>
      <w:r w:rsidR="00B32DA6">
        <w:rPr>
          <w:rFonts w:ascii="Times New Roman" w:hAnsi="Times New Roman" w:cs="Times New Roman"/>
          <w:sz w:val="24"/>
          <w:szCs w:val="24"/>
        </w:rPr>
        <w:t>shall</w:t>
      </w:r>
      <w:r>
        <w:rPr>
          <w:rFonts w:ascii="Times New Roman" w:hAnsi="Times New Roman" w:cs="Times New Roman"/>
          <w:sz w:val="24"/>
          <w:szCs w:val="24"/>
        </w:rPr>
        <w:t xml:space="preserve"> lead to suspension/withdrawal of Certificate. </w:t>
      </w:r>
      <w:r w:rsidR="002A1CB1">
        <w:rPr>
          <w:rFonts w:ascii="Times New Roman" w:hAnsi="Times New Roman" w:cs="Times New Roman"/>
          <w:sz w:val="24"/>
          <w:szCs w:val="24"/>
        </w:rPr>
        <w:t xml:space="preserve">The Assessors for the Surveillance Audit shall be nominated by Certification Body. The findings of Surveillance Audits in prescribed checklist shall be submitted by Assessors to the Certification Body. </w:t>
      </w:r>
      <w:r>
        <w:rPr>
          <w:rFonts w:ascii="Times New Roman" w:hAnsi="Times New Roman" w:cs="Times New Roman"/>
          <w:sz w:val="24"/>
          <w:szCs w:val="24"/>
        </w:rPr>
        <w:t xml:space="preserve">The Lead Assessors </w:t>
      </w:r>
      <w:r w:rsidR="00B32DA6">
        <w:rPr>
          <w:rFonts w:ascii="Times New Roman" w:hAnsi="Times New Roman" w:cs="Times New Roman"/>
          <w:sz w:val="24"/>
          <w:szCs w:val="24"/>
        </w:rPr>
        <w:t>shall</w:t>
      </w:r>
      <w:r>
        <w:rPr>
          <w:rFonts w:ascii="Times New Roman" w:hAnsi="Times New Roman" w:cs="Times New Roman"/>
          <w:sz w:val="24"/>
          <w:szCs w:val="24"/>
        </w:rPr>
        <w:t xml:space="preserve"> </w:t>
      </w:r>
      <w:r w:rsidR="00B32DA6">
        <w:rPr>
          <w:rFonts w:ascii="Times New Roman" w:hAnsi="Times New Roman" w:cs="Times New Roman"/>
          <w:sz w:val="24"/>
          <w:szCs w:val="24"/>
        </w:rPr>
        <w:t xml:space="preserve">seek evidences of conformance for </w:t>
      </w:r>
      <w:r>
        <w:rPr>
          <w:rFonts w:ascii="Times New Roman" w:hAnsi="Times New Roman" w:cs="Times New Roman"/>
          <w:sz w:val="24"/>
          <w:szCs w:val="24"/>
        </w:rPr>
        <w:t xml:space="preserve">all the parameters or on sampling basis </w:t>
      </w:r>
      <w:r w:rsidR="00B32DA6">
        <w:rPr>
          <w:rFonts w:ascii="Times New Roman" w:hAnsi="Times New Roman" w:cs="Times New Roman"/>
          <w:sz w:val="24"/>
          <w:szCs w:val="24"/>
        </w:rPr>
        <w:t>against the parameters mentioned in a</w:t>
      </w:r>
      <w:r>
        <w:rPr>
          <w:rFonts w:ascii="Times New Roman" w:hAnsi="Times New Roman" w:cs="Times New Roman"/>
          <w:sz w:val="24"/>
          <w:szCs w:val="24"/>
        </w:rPr>
        <w:t xml:space="preserve">ctual guidelines to </w:t>
      </w:r>
      <w:r w:rsidR="00B32DA6">
        <w:rPr>
          <w:rFonts w:ascii="Times New Roman" w:hAnsi="Times New Roman" w:cs="Times New Roman"/>
          <w:sz w:val="24"/>
          <w:szCs w:val="24"/>
        </w:rPr>
        <w:t>assessor</w:t>
      </w:r>
      <w:r>
        <w:rPr>
          <w:rFonts w:ascii="Times New Roman" w:hAnsi="Times New Roman" w:cs="Times New Roman"/>
          <w:sz w:val="24"/>
          <w:szCs w:val="24"/>
        </w:rPr>
        <w:t xml:space="preserve"> document</w:t>
      </w:r>
      <w:r w:rsidR="002A1CB1">
        <w:rPr>
          <w:rFonts w:ascii="Times New Roman" w:hAnsi="Times New Roman" w:cs="Times New Roman"/>
          <w:sz w:val="24"/>
          <w:szCs w:val="24"/>
        </w:rPr>
        <w:t xml:space="preserve"> along with Surveillance Audit Checklist</w:t>
      </w:r>
      <w:r>
        <w:rPr>
          <w:rFonts w:ascii="Times New Roman" w:hAnsi="Times New Roman" w:cs="Times New Roman"/>
          <w:sz w:val="24"/>
          <w:szCs w:val="24"/>
        </w:rPr>
        <w:t xml:space="preserve">. </w:t>
      </w:r>
      <w:r w:rsidR="00373A81">
        <w:rPr>
          <w:rFonts w:ascii="Times New Roman" w:hAnsi="Times New Roman" w:cs="Times New Roman"/>
          <w:sz w:val="24"/>
          <w:szCs w:val="24"/>
        </w:rPr>
        <w:t>Maintenance of Certificate shall also be verified during surveillance audit.</w:t>
      </w:r>
      <w:r>
        <w:rPr>
          <w:rFonts w:ascii="Times New Roman" w:hAnsi="Times New Roman" w:cs="Times New Roman"/>
          <w:sz w:val="24"/>
          <w:szCs w:val="24"/>
        </w:rPr>
        <w:t xml:space="preserve"> </w:t>
      </w:r>
    </w:p>
    <w:p w14:paraId="2CA25BD5" w14:textId="77777777" w:rsidR="00A331F3" w:rsidRPr="0031699A" w:rsidRDefault="00A331F3" w:rsidP="0031699A">
      <w:pPr>
        <w:spacing w:line="242" w:lineRule="auto"/>
        <w:ind w:right="440"/>
        <w:jc w:val="both"/>
        <w:rPr>
          <w:rFonts w:ascii="Times New Roman" w:eastAsia="Arial" w:hAnsi="Times New Roman" w:cs="Times New Roman"/>
          <w:b/>
          <w:bCs/>
          <w:sz w:val="24"/>
          <w:szCs w:val="24"/>
        </w:rPr>
      </w:pPr>
      <w:r w:rsidRPr="0031699A">
        <w:rPr>
          <w:rFonts w:ascii="Times New Roman" w:eastAsia="Arial" w:hAnsi="Times New Roman" w:cs="Times New Roman"/>
          <w:b/>
          <w:bCs/>
          <w:sz w:val="24"/>
          <w:szCs w:val="24"/>
        </w:rPr>
        <w:t>Suspension and Withdrawal/Cancellation of Certification</w:t>
      </w:r>
      <w:bookmarkEnd w:id="49"/>
    </w:p>
    <w:p w14:paraId="6BA9B2A6" w14:textId="77777777" w:rsidR="00A331F3" w:rsidRPr="00E6563E" w:rsidRDefault="00A331F3" w:rsidP="006F62B2">
      <w:pPr>
        <w:pStyle w:val="Heading3"/>
        <w:rPr>
          <w:rFonts w:ascii="Times New Roman" w:eastAsia="Arial" w:hAnsi="Times New Roman"/>
          <w:sz w:val="24"/>
          <w:szCs w:val="24"/>
        </w:rPr>
      </w:pPr>
      <w:bookmarkStart w:id="50" w:name="_Toc45489894"/>
      <w:r w:rsidRPr="00E6563E">
        <w:rPr>
          <w:rFonts w:ascii="Times New Roman" w:eastAsia="Arial" w:hAnsi="Times New Roman"/>
          <w:sz w:val="24"/>
          <w:szCs w:val="24"/>
        </w:rPr>
        <w:t>Suspension</w:t>
      </w:r>
      <w:bookmarkEnd w:id="50"/>
    </w:p>
    <w:p w14:paraId="683773F4" w14:textId="77777777" w:rsidR="00EB2CD5" w:rsidRPr="00EB2CD5" w:rsidRDefault="00EB2CD5" w:rsidP="00EB2CD5">
      <w:pPr>
        <w:autoSpaceDE w:val="0"/>
        <w:autoSpaceDN w:val="0"/>
        <w:adjustRightInd w:val="0"/>
        <w:jc w:val="both"/>
        <w:rPr>
          <w:rFonts w:ascii="Times New Roman" w:hAnsi="Times New Roman" w:cs="Times New Roman"/>
          <w:sz w:val="24"/>
          <w:szCs w:val="24"/>
        </w:rPr>
      </w:pPr>
      <w:bookmarkStart w:id="51" w:name="_Toc45489895"/>
      <w:r w:rsidRPr="00EB2CD5">
        <w:rPr>
          <w:rFonts w:ascii="Times New Roman" w:hAnsi="Times New Roman" w:cs="Times New Roman"/>
          <w:sz w:val="24"/>
          <w:szCs w:val="24"/>
        </w:rPr>
        <w:t>Certification may be suspended for a limited period, at the discretion of Certification Body under the following circumstances:</w:t>
      </w:r>
    </w:p>
    <w:p w14:paraId="326835FA" w14:textId="77777777" w:rsidR="00EB2CD5" w:rsidRPr="00EB2CD5" w:rsidRDefault="00EB2CD5" w:rsidP="00EB2CD5">
      <w:pPr>
        <w:numPr>
          <w:ilvl w:val="0"/>
          <w:numId w:val="46"/>
        </w:numPr>
        <w:autoSpaceDE w:val="0"/>
        <w:autoSpaceDN w:val="0"/>
        <w:adjustRightInd w:val="0"/>
        <w:spacing w:after="0" w:line="240" w:lineRule="auto"/>
        <w:ind w:left="360"/>
        <w:jc w:val="both"/>
        <w:rPr>
          <w:rFonts w:ascii="Times New Roman" w:hAnsi="Times New Roman" w:cs="Times New Roman"/>
          <w:sz w:val="24"/>
          <w:szCs w:val="24"/>
        </w:rPr>
      </w:pPr>
      <w:r w:rsidRPr="00EB2CD5">
        <w:rPr>
          <w:rFonts w:ascii="Times New Roman" w:hAnsi="Times New Roman" w:cs="Times New Roman"/>
          <w:sz w:val="24"/>
          <w:szCs w:val="24"/>
        </w:rPr>
        <w:t>Continuous complaints from users.</w:t>
      </w:r>
    </w:p>
    <w:p w14:paraId="62EB8598" w14:textId="77777777" w:rsidR="00EB2CD5" w:rsidRPr="00EB2CD5" w:rsidRDefault="00EB2CD5" w:rsidP="00EB2CD5">
      <w:pPr>
        <w:numPr>
          <w:ilvl w:val="0"/>
          <w:numId w:val="46"/>
        </w:numPr>
        <w:autoSpaceDE w:val="0"/>
        <w:autoSpaceDN w:val="0"/>
        <w:adjustRightInd w:val="0"/>
        <w:spacing w:after="0" w:line="240" w:lineRule="auto"/>
        <w:ind w:left="360"/>
        <w:jc w:val="both"/>
        <w:rPr>
          <w:rFonts w:ascii="Times New Roman" w:hAnsi="Times New Roman" w:cs="Times New Roman"/>
          <w:sz w:val="24"/>
          <w:szCs w:val="24"/>
        </w:rPr>
      </w:pPr>
      <w:r w:rsidRPr="00EB2CD5">
        <w:rPr>
          <w:rFonts w:ascii="Times New Roman" w:hAnsi="Times New Roman" w:cs="Times New Roman"/>
          <w:sz w:val="24"/>
          <w:szCs w:val="24"/>
        </w:rPr>
        <w:t>If the certified supplier is not regularly involved in the activities for which he is certified.</w:t>
      </w:r>
    </w:p>
    <w:p w14:paraId="007106E4" w14:textId="77777777" w:rsidR="00EB2CD5" w:rsidRDefault="00EB2CD5" w:rsidP="00EB2CD5">
      <w:pPr>
        <w:numPr>
          <w:ilvl w:val="0"/>
          <w:numId w:val="46"/>
        </w:numPr>
        <w:autoSpaceDE w:val="0"/>
        <w:autoSpaceDN w:val="0"/>
        <w:adjustRightInd w:val="0"/>
        <w:spacing w:after="0" w:line="240" w:lineRule="auto"/>
        <w:ind w:left="360"/>
        <w:jc w:val="both"/>
        <w:rPr>
          <w:rFonts w:ascii="Times New Roman" w:hAnsi="Times New Roman" w:cs="Times New Roman"/>
          <w:sz w:val="24"/>
          <w:szCs w:val="24"/>
        </w:rPr>
      </w:pPr>
      <w:r w:rsidRPr="00EB2CD5">
        <w:rPr>
          <w:rFonts w:ascii="Times New Roman" w:hAnsi="Times New Roman" w:cs="Times New Roman"/>
          <w:sz w:val="24"/>
          <w:szCs w:val="24"/>
        </w:rPr>
        <w:t>If there has been any other contravention of the applicable requirements or rules of procedures of certification body.</w:t>
      </w:r>
    </w:p>
    <w:p w14:paraId="0B22172C" w14:textId="77777777" w:rsidR="00EB2CD5" w:rsidRPr="003B5387" w:rsidRDefault="00EB2CD5" w:rsidP="009E383D">
      <w:pPr>
        <w:numPr>
          <w:ilvl w:val="0"/>
          <w:numId w:val="46"/>
        </w:numPr>
        <w:autoSpaceDE w:val="0"/>
        <w:autoSpaceDN w:val="0"/>
        <w:adjustRightInd w:val="0"/>
        <w:spacing w:after="0" w:line="240" w:lineRule="auto"/>
        <w:ind w:left="360"/>
        <w:jc w:val="both"/>
        <w:rPr>
          <w:rFonts w:ascii="Times New Roman" w:eastAsia="Arial" w:hAnsi="Times New Roman"/>
          <w:sz w:val="24"/>
          <w:szCs w:val="24"/>
        </w:rPr>
      </w:pPr>
      <w:r w:rsidRPr="00EB2CD5">
        <w:rPr>
          <w:rFonts w:ascii="Times New Roman" w:hAnsi="Times New Roman" w:cs="Times New Roman"/>
          <w:sz w:val="24"/>
          <w:szCs w:val="24"/>
        </w:rPr>
        <w:t>Fail to provide conformance during surveillance audit</w:t>
      </w:r>
    </w:p>
    <w:p w14:paraId="35DFAB42" w14:textId="77777777" w:rsidR="00EB2CD5" w:rsidRPr="00A2195D" w:rsidRDefault="00A2195D" w:rsidP="00A2195D">
      <w:pPr>
        <w:pStyle w:val="ListParagraph"/>
        <w:numPr>
          <w:ilvl w:val="0"/>
          <w:numId w:val="46"/>
        </w:numPr>
        <w:spacing w:line="251" w:lineRule="auto"/>
        <w:ind w:left="426" w:right="440" w:hanging="426"/>
        <w:jc w:val="both"/>
        <w:rPr>
          <w:rFonts w:ascii="Times New Roman" w:eastAsia="Arial" w:hAnsi="Times New Roman" w:cs="Times New Roman"/>
          <w:sz w:val="24"/>
          <w:szCs w:val="24"/>
        </w:rPr>
      </w:pPr>
      <w:r w:rsidRPr="00A2195D">
        <w:rPr>
          <w:rFonts w:ascii="Times New Roman" w:eastAsia="Arial" w:hAnsi="Times New Roman"/>
          <w:sz w:val="24"/>
          <w:szCs w:val="24"/>
        </w:rPr>
        <w:t>In interest of National Security, if product is found to be having adverse effect to National Cyberspace and users</w:t>
      </w:r>
    </w:p>
    <w:p w14:paraId="60B9D1C3" w14:textId="77777777" w:rsidR="00EB2CD5" w:rsidRPr="00EB2CD5" w:rsidRDefault="00EB2CD5" w:rsidP="00EB2CD5">
      <w:pPr>
        <w:spacing w:line="251" w:lineRule="auto"/>
        <w:ind w:right="440"/>
        <w:jc w:val="both"/>
        <w:rPr>
          <w:rFonts w:ascii="Times New Roman" w:eastAsia="Arial" w:hAnsi="Times New Roman" w:cs="Times New Roman"/>
          <w:sz w:val="24"/>
          <w:szCs w:val="24"/>
        </w:rPr>
      </w:pPr>
      <w:r w:rsidRPr="00EB2CD5">
        <w:rPr>
          <w:rFonts w:ascii="Times New Roman" w:eastAsia="Arial" w:hAnsi="Times New Roman" w:cs="Times New Roman"/>
          <w:sz w:val="24"/>
          <w:szCs w:val="24"/>
        </w:rPr>
        <w:t xml:space="preserve">The official communication by the Certification Body of the </w:t>
      </w:r>
      <w:r w:rsidR="00C23A11">
        <w:rPr>
          <w:rFonts w:ascii="Times New Roman" w:eastAsia="Arial" w:hAnsi="Times New Roman" w:cs="Times New Roman"/>
          <w:sz w:val="24"/>
          <w:szCs w:val="24"/>
        </w:rPr>
        <w:t>suspension</w:t>
      </w:r>
      <w:r w:rsidRPr="00EB2CD5">
        <w:rPr>
          <w:rFonts w:ascii="Times New Roman" w:eastAsia="Arial" w:hAnsi="Times New Roman" w:cs="Times New Roman"/>
          <w:sz w:val="24"/>
          <w:szCs w:val="24"/>
        </w:rPr>
        <w:t xml:space="preserve"> will be either through a registered letter or equivalent means. The Certification Body will publish notification of the withdrawal/cancellation.</w:t>
      </w:r>
    </w:p>
    <w:p w14:paraId="53B112A3" w14:textId="77777777" w:rsidR="00A331F3" w:rsidRPr="00E6563E" w:rsidRDefault="00A331F3" w:rsidP="00C23A11">
      <w:pPr>
        <w:pStyle w:val="Heading3"/>
        <w:rPr>
          <w:rFonts w:ascii="Times New Roman" w:hAnsi="Times New Roman"/>
          <w:sz w:val="24"/>
          <w:szCs w:val="24"/>
        </w:rPr>
      </w:pPr>
      <w:r w:rsidRPr="00E6563E">
        <w:rPr>
          <w:rFonts w:ascii="Times New Roman" w:eastAsia="Arial" w:hAnsi="Times New Roman"/>
          <w:sz w:val="24"/>
          <w:szCs w:val="24"/>
        </w:rPr>
        <w:t>Withdrawal/Cancellation</w:t>
      </w:r>
      <w:bookmarkEnd w:id="51"/>
    </w:p>
    <w:p w14:paraId="4B24C72A" w14:textId="77777777" w:rsidR="00EB2CD5" w:rsidRPr="00C23A11" w:rsidRDefault="00EB2CD5" w:rsidP="00EB2CD5">
      <w:pPr>
        <w:autoSpaceDE w:val="0"/>
        <w:autoSpaceDN w:val="0"/>
        <w:adjustRightInd w:val="0"/>
        <w:jc w:val="both"/>
        <w:rPr>
          <w:rFonts w:ascii="Times New Roman" w:eastAsia="Arial" w:hAnsi="Times New Roman" w:cs="Times New Roman"/>
          <w:sz w:val="24"/>
          <w:szCs w:val="24"/>
        </w:rPr>
      </w:pPr>
      <w:r w:rsidRPr="00C23A11">
        <w:rPr>
          <w:rFonts w:ascii="Times New Roman" w:eastAsia="Arial" w:hAnsi="Times New Roman" w:cs="Times New Roman"/>
          <w:sz w:val="24"/>
          <w:szCs w:val="24"/>
        </w:rPr>
        <w:t>The Certification Body will cancel certification; withdraw the Certificate under the following circumstances</w:t>
      </w:r>
    </w:p>
    <w:p w14:paraId="5CF968D4" w14:textId="77777777" w:rsidR="00EB2CD5" w:rsidRPr="00C23A11" w:rsidRDefault="00EB2CD5" w:rsidP="00EB2CD5">
      <w:pPr>
        <w:numPr>
          <w:ilvl w:val="0"/>
          <w:numId w:val="47"/>
        </w:numPr>
        <w:autoSpaceDE w:val="0"/>
        <w:autoSpaceDN w:val="0"/>
        <w:adjustRightInd w:val="0"/>
        <w:spacing w:after="0" w:line="240" w:lineRule="auto"/>
        <w:jc w:val="both"/>
        <w:rPr>
          <w:rFonts w:ascii="Times New Roman" w:eastAsia="Arial" w:hAnsi="Times New Roman" w:cs="Times New Roman"/>
          <w:sz w:val="24"/>
          <w:szCs w:val="24"/>
        </w:rPr>
      </w:pPr>
      <w:r w:rsidRPr="00C23A11">
        <w:rPr>
          <w:rFonts w:ascii="Times New Roman" w:eastAsia="Arial" w:hAnsi="Times New Roman" w:cs="Times New Roman"/>
          <w:sz w:val="24"/>
          <w:szCs w:val="24"/>
        </w:rPr>
        <w:t>If the product/service under suspension fails to rectify non-conformance within specified period (Six months)</w:t>
      </w:r>
    </w:p>
    <w:p w14:paraId="67376D4C" w14:textId="77777777" w:rsidR="00EB2CD5" w:rsidRDefault="00EB2CD5" w:rsidP="00EB2CD5">
      <w:pPr>
        <w:numPr>
          <w:ilvl w:val="0"/>
          <w:numId w:val="47"/>
        </w:numPr>
        <w:autoSpaceDE w:val="0"/>
        <w:autoSpaceDN w:val="0"/>
        <w:adjustRightInd w:val="0"/>
        <w:spacing w:after="0" w:line="240" w:lineRule="auto"/>
        <w:jc w:val="both"/>
        <w:rPr>
          <w:rFonts w:ascii="Times New Roman" w:eastAsia="Arial" w:hAnsi="Times New Roman" w:cs="Times New Roman"/>
          <w:sz w:val="24"/>
          <w:szCs w:val="24"/>
        </w:rPr>
      </w:pPr>
      <w:r w:rsidRPr="00C23A11">
        <w:rPr>
          <w:rFonts w:ascii="Times New Roman" w:eastAsia="Arial" w:hAnsi="Times New Roman" w:cs="Times New Roman"/>
          <w:sz w:val="24"/>
          <w:szCs w:val="24"/>
        </w:rPr>
        <w:lastRenderedPageBreak/>
        <w:t>If the product/service provider (organization) either will not or cannot ensure conformance to changed rules of  procedure of Certification Body</w:t>
      </w:r>
    </w:p>
    <w:p w14:paraId="5468E61C" w14:textId="77777777" w:rsidR="00D23603" w:rsidRPr="00D23603" w:rsidRDefault="00D23603" w:rsidP="00EB2CD5">
      <w:pPr>
        <w:numPr>
          <w:ilvl w:val="0"/>
          <w:numId w:val="47"/>
        </w:numPr>
        <w:autoSpaceDE w:val="0"/>
        <w:autoSpaceDN w:val="0"/>
        <w:adjustRightInd w:val="0"/>
        <w:spacing w:after="0" w:line="240" w:lineRule="auto"/>
        <w:jc w:val="both"/>
        <w:rPr>
          <w:rFonts w:ascii="Times New Roman" w:eastAsia="Arial" w:hAnsi="Times New Roman" w:cs="Times New Roman"/>
          <w:sz w:val="24"/>
          <w:szCs w:val="24"/>
        </w:rPr>
      </w:pPr>
      <w:r w:rsidRPr="00D23603">
        <w:rPr>
          <w:rFonts w:ascii="Times New Roman" w:eastAsia="Arial" w:hAnsi="Times New Roman"/>
          <w:sz w:val="24"/>
          <w:szCs w:val="24"/>
        </w:rPr>
        <w:t>In interest of National Security, if product is found to be having adverse effect to National Cyberspace and users</w:t>
      </w:r>
    </w:p>
    <w:p w14:paraId="5750906B" w14:textId="77777777" w:rsidR="00EB2CD5" w:rsidRPr="00D23603" w:rsidRDefault="00EB2CD5" w:rsidP="00EB2CD5">
      <w:pPr>
        <w:numPr>
          <w:ilvl w:val="0"/>
          <w:numId w:val="47"/>
        </w:numPr>
        <w:autoSpaceDE w:val="0"/>
        <w:autoSpaceDN w:val="0"/>
        <w:adjustRightInd w:val="0"/>
        <w:spacing w:after="0" w:line="240" w:lineRule="auto"/>
        <w:jc w:val="both"/>
        <w:rPr>
          <w:rFonts w:ascii="Times New Roman" w:eastAsia="Arial" w:hAnsi="Times New Roman" w:cs="Times New Roman"/>
          <w:sz w:val="24"/>
          <w:szCs w:val="24"/>
        </w:rPr>
      </w:pPr>
      <w:r w:rsidRPr="00D23603">
        <w:rPr>
          <w:rFonts w:ascii="Times New Roman" w:eastAsia="Arial" w:hAnsi="Times New Roman" w:cs="Times New Roman"/>
          <w:sz w:val="24"/>
          <w:szCs w:val="24"/>
        </w:rPr>
        <w:t>If the product/service developer ceases to maintain the applications</w:t>
      </w:r>
    </w:p>
    <w:p w14:paraId="48C14751" w14:textId="77777777" w:rsidR="003B5387" w:rsidRDefault="003B5387" w:rsidP="003B5387">
      <w:pPr>
        <w:spacing w:line="251" w:lineRule="auto"/>
        <w:ind w:right="440"/>
        <w:jc w:val="both"/>
        <w:rPr>
          <w:rFonts w:ascii="Times New Roman" w:eastAsia="Arial" w:hAnsi="Times New Roman" w:cs="Times New Roman"/>
          <w:sz w:val="24"/>
          <w:szCs w:val="24"/>
        </w:rPr>
      </w:pPr>
    </w:p>
    <w:p w14:paraId="39D9BE3A" w14:textId="77777777" w:rsidR="003B5387" w:rsidRPr="00E6563E" w:rsidRDefault="00A331F3" w:rsidP="003B5387">
      <w:pPr>
        <w:spacing w:line="251" w:lineRule="auto"/>
        <w:ind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The official communication by the Certification Body of the withdrawal/cancellation will be either through a registered letter or equivalent means. The Certification Body will publish notification of the withdrawal/cancellation.</w:t>
      </w:r>
    </w:p>
    <w:p w14:paraId="71637BB4" w14:textId="77777777" w:rsidR="00A331F3" w:rsidRPr="00E6563E" w:rsidRDefault="00A331F3" w:rsidP="009E383D">
      <w:pPr>
        <w:pStyle w:val="Heading1"/>
        <w:numPr>
          <w:ilvl w:val="0"/>
          <w:numId w:val="37"/>
        </w:numPr>
        <w:rPr>
          <w:rFonts w:eastAsia="Arial" w:cs="Times New Roman"/>
          <w:sz w:val="24"/>
          <w:szCs w:val="24"/>
        </w:rPr>
      </w:pPr>
      <w:bookmarkStart w:id="52" w:name="_Toc45489896"/>
      <w:r w:rsidRPr="00E6563E">
        <w:rPr>
          <w:rFonts w:eastAsia="Arial" w:cs="Times New Roman"/>
          <w:sz w:val="24"/>
          <w:szCs w:val="24"/>
        </w:rPr>
        <w:t>Maintenance of Certification</w:t>
      </w:r>
      <w:bookmarkEnd w:id="52"/>
    </w:p>
    <w:p w14:paraId="108D90EB" w14:textId="77777777" w:rsidR="00A331F3" w:rsidRPr="00E6563E" w:rsidRDefault="00A331F3" w:rsidP="00A331F3">
      <w:pPr>
        <w:spacing w:line="247"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For maintenance of certification, the </w:t>
      </w:r>
      <w:r w:rsidR="00C23A11">
        <w:rPr>
          <w:rFonts w:ascii="Times New Roman" w:eastAsia="Arial" w:hAnsi="Times New Roman" w:cs="Times New Roman"/>
          <w:sz w:val="24"/>
          <w:szCs w:val="24"/>
        </w:rPr>
        <w:t>acquirer</w:t>
      </w:r>
      <w:r w:rsidRPr="00E6563E">
        <w:rPr>
          <w:rFonts w:ascii="Times New Roman" w:eastAsia="Arial" w:hAnsi="Times New Roman" w:cs="Times New Roman"/>
          <w:sz w:val="24"/>
          <w:szCs w:val="24"/>
        </w:rPr>
        <w:t xml:space="preserve"> shall submit annually a statement regarding continuing compliance with the criteria and the requirements scheme along with objectively verifiable documents as per maintenance procedure. The CB will carry out the monitoring of these documents along with the </w:t>
      </w:r>
      <w:r w:rsidR="00373A81">
        <w:rPr>
          <w:rFonts w:ascii="Times New Roman" w:eastAsia="Arial" w:hAnsi="Times New Roman" w:cs="Times New Roman"/>
          <w:sz w:val="24"/>
          <w:szCs w:val="24"/>
        </w:rPr>
        <w:t xml:space="preserve">Surveillance </w:t>
      </w:r>
      <w:r w:rsidRPr="00E6563E">
        <w:rPr>
          <w:rFonts w:ascii="Times New Roman" w:eastAsia="Arial" w:hAnsi="Times New Roman" w:cs="Times New Roman"/>
          <w:sz w:val="24"/>
          <w:szCs w:val="24"/>
        </w:rPr>
        <w:t>audit.</w:t>
      </w:r>
    </w:p>
    <w:p w14:paraId="21FD49D6" w14:textId="77777777" w:rsidR="00A331F3" w:rsidRDefault="00A331F3" w:rsidP="00A331F3">
      <w:pPr>
        <w:spacing w:line="269" w:lineRule="auto"/>
        <w:ind w:left="420" w:right="440"/>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Based on the results of the </w:t>
      </w:r>
      <w:r w:rsidR="00373A81">
        <w:rPr>
          <w:rFonts w:ascii="Times New Roman" w:eastAsia="Arial" w:hAnsi="Times New Roman" w:cs="Times New Roman"/>
          <w:sz w:val="24"/>
          <w:szCs w:val="24"/>
        </w:rPr>
        <w:t xml:space="preserve">assessment </w:t>
      </w:r>
      <w:r w:rsidRPr="00E6563E">
        <w:rPr>
          <w:rFonts w:ascii="Times New Roman" w:eastAsia="Arial" w:hAnsi="Times New Roman" w:cs="Times New Roman"/>
          <w:sz w:val="24"/>
          <w:szCs w:val="24"/>
        </w:rPr>
        <w:t xml:space="preserve">and documents </w:t>
      </w:r>
      <w:r w:rsidR="00373A81">
        <w:rPr>
          <w:rFonts w:ascii="Times New Roman" w:eastAsia="Arial" w:hAnsi="Times New Roman" w:cs="Times New Roman"/>
          <w:sz w:val="24"/>
          <w:szCs w:val="24"/>
        </w:rPr>
        <w:t xml:space="preserve">provided </w:t>
      </w:r>
      <w:r w:rsidRPr="00E6563E">
        <w:rPr>
          <w:rFonts w:ascii="Times New Roman" w:eastAsia="Arial" w:hAnsi="Times New Roman" w:cs="Times New Roman"/>
          <w:sz w:val="24"/>
          <w:szCs w:val="24"/>
        </w:rPr>
        <w:t>monitoring CB will take the decision for continuation of the certification or otherwise.</w:t>
      </w:r>
    </w:p>
    <w:p w14:paraId="0D064EA4" w14:textId="77777777" w:rsidR="00A331F3" w:rsidRPr="00E6563E" w:rsidRDefault="00A331F3" w:rsidP="009E383D">
      <w:pPr>
        <w:pStyle w:val="Heading1"/>
        <w:numPr>
          <w:ilvl w:val="0"/>
          <w:numId w:val="37"/>
        </w:numPr>
        <w:rPr>
          <w:rFonts w:eastAsia="Arial" w:cs="Times New Roman"/>
          <w:sz w:val="24"/>
          <w:szCs w:val="24"/>
        </w:rPr>
      </w:pPr>
      <w:bookmarkStart w:id="53" w:name="_Toc45489897"/>
      <w:r w:rsidRPr="00E6563E">
        <w:rPr>
          <w:rFonts w:eastAsia="Arial" w:cs="Times New Roman"/>
          <w:sz w:val="24"/>
          <w:szCs w:val="24"/>
        </w:rPr>
        <w:t>DISCLAIMER</w:t>
      </w:r>
      <w:bookmarkEnd w:id="53"/>
    </w:p>
    <w:p w14:paraId="4603B063" w14:textId="77777777" w:rsidR="00C23A11" w:rsidRPr="00C23A11" w:rsidRDefault="00C23A11" w:rsidP="00C23A11">
      <w:pPr>
        <w:numPr>
          <w:ilvl w:val="0"/>
          <w:numId w:val="49"/>
        </w:numPr>
        <w:autoSpaceDE w:val="0"/>
        <w:autoSpaceDN w:val="0"/>
        <w:adjustRightInd w:val="0"/>
        <w:spacing w:after="0" w:line="240" w:lineRule="auto"/>
        <w:jc w:val="both"/>
        <w:rPr>
          <w:rFonts w:ascii="Times New Roman" w:eastAsia="Arial" w:hAnsi="Times New Roman" w:cs="Times New Roman"/>
          <w:sz w:val="24"/>
          <w:szCs w:val="24"/>
        </w:rPr>
      </w:pPr>
      <w:bookmarkStart w:id="54" w:name="_Toc45489898"/>
      <w:r w:rsidRPr="00C23A11">
        <w:rPr>
          <w:rFonts w:ascii="Times New Roman" w:eastAsia="Arial" w:hAnsi="Times New Roman" w:cs="Times New Roman"/>
          <w:sz w:val="24"/>
          <w:szCs w:val="24"/>
        </w:rPr>
        <w:t>The auditing &amp; certification services and the results there of are provided on an this scheme basis without warranty of any kind. STQC disclaim any and all warranties, express or implied, including without limitation any warranties of merchantability or fitness for a particular purpose with respect to the audited services and the audit results.</w:t>
      </w:r>
    </w:p>
    <w:p w14:paraId="16929265" w14:textId="77777777" w:rsidR="00C23A11" w:rsidRPr="00C23A11" w:rsidRDefault="00C23A11" w:rsidP="00C23A11">
      <w:pPr>
        <w:numPr>
          <w:ilvl w:val="0"/>
          <w:numId w:val="49"/>
        </w:numPr>
        <w:autoSpaceDE w:val="0"/>
        <w:autoSpaceDN w:val="0"/>
        <w:adjustRightInd w:val="0"/>
        <w:spacing w:after="0" w:line="240" w:lineRule="auto"/>
        <w:jc w:val="both"/>
        <w:rPr>
          <w:rFonts w:ascii="Times New Roman" w:eastAsia="Arial" w:hAnsi="Times New Roman" w:cs="Times New Roman"/>
          <w:sz w:val="24"/>
          <w:szCs w:val="24"/>
        </w:rPr>
      </w:pPr>
      <w:r w:rsidRPr="00C23A11">
        <w:rPr>
          <w:rFonts w:ascii="Times New Roman" w:eastAsia="Arial" w:hAnsi="Times New Roman" w:cs="Times New Roman"/>
          <w:sz w:val="24"/>
          <w:szCs w:val="24"/>
        </w:rPr>
        <w:t>In no event shall STQC or any of their respective officers, directors, subsidiaries, parents or affiliates be liable to anyone claiming through applicant, for any special, indirect, incidental or  consequential damages of any kind or for any damages whatsoever resulting from reliance on the audit results.</w:t>
      </w:r>
    </w:p>
    <w:p w14:paraId="1006EAA9" w14:textId="33160E12" w:rsidR="00C23A11" w:rsidRPr="00C23A11" w:rsidRDefault="00C23A11" w:rsidP="00C23A11">
      <w:pPr>
        <w:numPr>
          <w:ilvl w:val="0"/>
          <w:numId w:val="49"/>
        </w:numPr>
        <w:autoSpaceDE w:val="0"/>
        <w:autoSpaceDN w:val="0"/>
        <w:adjustRightInd w:val="0"/>
        <w:spacing w:after="0" w:line="240" w:lineRule="auto"/>
        <w:jc w:val="both"/>
        <w:rPr>
          <w:rFonts w:ascii="Times New Roman" w:eastAsia="Arial" w:hAnsi="Times New Roman" w:cs="Times New Roman"/>
          <w:sz w:val="24"/>
          <w:szCs w:val="24"/>
        </w:rPr>
      </w:pPr>
      <w:r w:rsidRPr="00C23A11">
        <w:rPr>
          <w:rFonts w:ascii="Times New Roman" w:eastAsia="Arial" w:hAnsi="Times New Roman" w:cs="Times New Roman"/>
          <w:sz w:val="24"/>
          <w:szCs w:val="24"/>
        </w:rPr>
        <w:t xml:space="preserve">If the </w:t>
      </w:r>
      <w:r w:rsidR="000F6615">
        <w:rPr>
          <w:rFonts w:ascii="Times New Roman" w:eastAsia="Arial" w:hAnsi="Times New Roman" w:cs="Times New Roman"/>
          <w:sz w:val="24"/>
          <w:szCs w:val="24"/>
        </w:rPr>
        <w:t>TMSPCS</w:t>
      </w:r>
      <w:r w:rsidRPr="00C23A11">
        <w:rPr>
          <w:rFonts w:ascii="Times New Roman" w:eastAsia="Arial" w:hAnsi="Times New Roman" w:cs="Times New Roman"/>
          <w:sz w:val="24"/>
          <w:szCs w:val="24"/>
        </w:rPr>
        <w:t xml:space="preserve"> Scheme applicant passes the audits/tests as per requirements, </w:t>
      </w:r>
      <w:r w:rsidR="000F6615">
        <w:rPr>
          <w:rFonts w:ascii="Times New Roman" w:eastAsia="Arial" w:hAnsi="Times New Roman" w:cs="Times New Roman"/>
          <w:sz w:val="24"/>
          <w:szCs w:val="24"/>
        </w:rPr>
        <w:t>TMSPCS</w:t>
      </w:r>
      <w:r w:rsidRPr="00C23A11">
        <w:rPr>
          <w:rFonts w:ascii="Times New Roman" w:eastAsia="Arial" w:hAnsi="Times New Roman" w:cs="Times New Roman"/>
          <w:sz w:val="24"/>
          <w:szCs w:val="24"/>
        </w:rPr>
        <w:t xml:space="preserve"> Scheme provider will be entitled to disclose the fact that the processes passed the audit to third parties. Notwithstanding the foregoing, all right, title and interest in and to the audit results, including without limitation, the copyright thereof, remains with STQC.</w:t>
      </w:r>
    </w:p>
    <w:p w14:paraId="7465112F" w14:textId="77777777" w:rsidR="00A331F3" w:rsidRPr="00E6563E" w:rsidRDefault="00A331F3" w:rsidP="00F068A6">
      <w:pPr>
        <w:pStyle w:val="Heading1"/>
        <w:numPr>
          <w:ilvl w:val="0"/>
          <w:numId w:val="37"/>
        </w:numPr>
        <w:rPr>
          <w:rFonts w:eastAsia="Arial" w:cs="Times New Roman"/>
          <w:sz w:val="24"/>
          <w:szCs w:val="24"/>
        </w:rPr>
      </w:pPr>
      <w:r w:rsidRPr="00E6563E">
        <w:rPr>
          <w:rFonts w:eastAsia="Arial" w:cs="Times New Roman"/>
          <w:sz w:val="24"/>
          <w:szCs w:val="24"/>
        </w:rPr>
        <w:t>INDEMNITY:</w:t>
      </w:r>
      <w:bookmarkEnd w:id="54"/>
    </w:p>
    <w:p w14:paraId="64513654" w14:textId="77777777" w:rsidR="00A331F3" w:rsidRPr="00E6563E" w:rsidRDefault="00A331F3" w:rsidP="00A331F3">
      <w:pPr>
        <w:spacing w:line="242"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The </w:t>
      </w:r>
      <w:r w:rsidR="00373A81">
        <w:rPr>
          <w:rFonts w:ascii="Times New Roman" w:eastAsia="Arial" w:hAnsi="Times New Roman" w:cs="Times New Roman"/>
          <w:sz w:val="24"/>
          <w:szCs w:val="24"/>
        </w:rPr>
        <w:t>acquirers</w:t>
      </w:r>
      <w:r w:rsidRPr="00E6563E">
        <w:rPr>
          <w:rFonts w:ascii="Times New Roman" w:eastAsia="Arial" w:hAnsi="Times New Roman" w:cs="Times New Roman"/>
          <w:sz w:val="24"/>
          <w:szCs w:val="24"/>
        </w:rPr>
        <w:t xml:space="preserve"> will indemnify STQC against any misuse of STQC Name and Logo. For any misuse of STQC name and logo, the supplier themselves will be </w:t>
      </w:r>
      <w:r w:rsidR="00195DB6" w:rsidRPr="00E6563E">
        <w:rPr>
          <w:rFonts w:ascii="Times New Roman" w:eastAsia="Arial" w:hAnsi="Times New Roman" w:cs="Times New Roman"/>
          <w:sz w:val="24"/>
          <w:szCs w:val="24"/>
        </w:rPr>
        <w:t xml:space="preserve">held responsible. </w:t>
      </w:r>
      <w:r w:rsidR="00195DB6" w:rsidRPr="00E6563E">
        <w:rPr>
          <w:rFonts w:ascii="Times New Roman" w:eastAsia="Arial" w:hAnsi="Times New Roman" w:cs="Times New Roman"/>
          <w:sz w:val="24"/>
          <w:szCs w:val="24"/>
        </w:rPr>
        <w:lastRenderedPageBreak/>
        <w:t>STQC</w:t>
      </w:r>
      <w:r w:rsidRPr="00E6563E">
        <w:rPr>
          <w:rFonts w:ascii="Times New Roman" w:eastAsia="Arial" w:hAnsi="Times New Roman" w:cs="Times New Roman"/>
          <w:sz w:val="24"/>
          <w:szCs w:val="24"/>
        </w:rPr>
        <w:t xml:space="preserve"> will take necessary actions for such cases. STQC will not be responsible for any miscommunication or harm caused to any party because of any misrepresentation of its name and logo by the intermediary or any other interested party.</w:t>
      </w:r>
    </w:p>
    <w:p w14:paraId="1A9E10E8" w14:textId="77777777" w:rsidR="002F6FAF" w:rsidRPr="00E6563E" w:rsidRDefault="00A331F3" w:rsidP="00A331F3">
      <w:pPr>
        <w:spacing w:line="235" w:lineRule="auto"/>
        <w:ind w:left="420" w:right="440"/>
        <w:jc w:val="both"/>
        <w:rPr>
          <w:rFonts w:ascii="Times New Roman" w:eastAsia="Arial" w:hAnsi="Times New Roman" w:cs="Times New Roman"/>
          <w:sz w:val="24"/>
          <w:szCs w:val="24"/>
        </w:rPr>
      </w:pPr>
      <w:r w:rsidRPr="00E6563E">
        <w:rPr>
          <w:rFonts w:ascii="Times New Roman" w:eastAsia="Arial" w:hAnsi="Times New Roman" w:cs="Times New Roman"/>
          <w:sz w:val="24"/>
          <w:szCs w:val="24"/>
        </w:rPr>
        <w:t xml:space="preserve">The </w:t>
      </w:r>
      <w:proofErr w:type="spellStart"/>
      <w:r w:rsidRPr="00E6563E">
        <w:rPr>
          <w:rFonts w:ascii="Times New Roman" w:eastAsia="Arial" w:hAnsi="Times New Roman" w:cs="Times New Roman"/>
          <w:sz w:val="24"/>
          <w:szCs w:val="24"/>
        </w:rPr>
        <w:t>empanelled</w:t>
      </w:r>
      <w:proofErr w:type="spellEnd"/>
      <w:r w:rsidRPr="00E6563E">
        <w:rPr>
          <w:rFonts w:ascii="Times New Roman" w:eastAsia="Arial" w:hAnsi="Times New Roman" w:cs="Times New Roman"/>
          <w:sz w:val="24"/>
          <w:szCs w:val="24"/>
        </w:rPr>
        <w:t xml:space="preserve"> suppliers will not use the Name of STQC and its Logo, to promote their interest in any manner in any </w:t>
      </w:r>
      <w:proofErr w:type="spellStart"/>
      <w:r w:rsidRPr="00E6563E">
        <w:rPr>
          <w:rFonts w:ascii="Times New Roman" w:eastAsia="Arial" w:hAnsi="Times New Roman" w:cs="Times New Roman"/>
          <w:sz w:val="24"/>
          <w:szCs w:val="24"/>
        </w:rPr>
        <w:t>programme</w:t>
      </w:r>
      <w:proofErr w:type="spellEnd"/>
      <w:r w:rsidRPr="00E6563E">
        <w:rPr>
          <w:rFonts w:ascii="Times New Roman" w:eastAsia="Arial" w:hAnsi="Times New Roman" w:cs="Times New Roman"/>
          <w:sz w:val="24"/>
          <w:szCs w:val="24"/>
        </w:rPr>
        <w:t xml:space="preserve"> not connected / related or being undertaken for STQC.</w:t>
      </w:r>
    </w:p>
    <w:sectPr w:rsidR="002F6FAF" w:rsidRPr="00E6563E" w:rsidSect="000C6B6B">
      <w:headerReference w:type="default" r:id="rId11"/>
      <w:footerReference w:type="default" r:id="rId12"/>
      <w:pgSz w:w="11907" w:h="16839" w:code="9"/>
      <w:pgMar w:top="1152" w:right="1275"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18386" w14:textId="77777777" w:rsidR="00885013" w:rsidRDefault="00885013" w:rsidP="00A664F3">
      <w:pPr>
        <w:spacing w:after="0" w:line="240" w:lineRule="auto"/>
      </w:pPr>
      <w:r>
        <w:separator/>
      </w:r>
    </w:p>
  </w:endnote>
  <w:endnote w:type="continuationSeparator" w:id="0">
    <w:p w14:paraId="66726802" w14:textId="77777777" w:rsidR="00885013" w:rsidRDefault="00885013" w:rsidP="00A6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Footlight MT Light">
    <w:altName w:val="Book Antiqua"/>
    <w:panose1 w:val="0204060206030A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B0CD" w14:textId="77777777" w:rsidR="00A2195D" w:rsidRDefault="00A2195D" w:rsidP="00217503">
    <w:pPr>
      <w:rPr>
        <w:rFonts w:ascii="Arial" w:hAnsi="Arial" w:cs="Arial"/>
      </w:rPr>
    </w:pPr>
  </w:p>
  <w:p w14:paraId="65096FF4" w14:textId="77777777" w:rsidR="00A2195D" w:rsidRPr="0019179A" w:rsidRDefault="00A2195D" w:rsidP="00217503">
    <w:pPr>
      <w:rPr>
        <w:rFonts w:ascii="Arial" w:hAnsi="Arial" w:cs="Arial"/>
      </w:rPr>
    </w:pPr>
  </w:p>
  <w:p w14:paraId="3618C86C" w14:textId="77777777" w:rsidR="00A2195D" w:rsidRDefault="00A21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A6AFF" w14:textId="77777777" w:rsidR="00885013" w:rsidRDefault="00885013" w:rsidP="00A664F3">
      <w:pPr>
        <w:spacing w:after="0" w:line="240" w:lineRule="auto"/>
      </w:pPr>
      <w:r>
        <w:separator/>
      </w:r>
    </w:p>
  </w:footnote>
  <w:footnote w:type="continuationSeparator" w:id="0">
    <w:p w14:paraId="31ABE6D7" w14:textId="77777777" w:rsidR="00885013" w:rsidRDefault="00885013" w:rsidP="00A6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ADBA" w14:textId="77777777" w:rsidR="00A2195D" w:rsidRDefault="00A2195D" w:rsidP="00D94828">
    <w:pPr>
      <w:pStyle w:val="Header"/>
      <w:tabs>
        <w:tab w:val="clear" w:pos="4680"/>
        <w:tab w:val="clear" w:pos="9360"/>
        <w:tab w:val="left" w:pos="5212"/>
      </w:tabs>
    </w:pPr>
    <w:r>
      <w:tab/>
    </w:r>
    <w:r>
      <w:tab/>
    </w:r>
    <w:r>
      <w:tab/>
    </w:r>
    <w:r>
      <w:tab/>
    </w:r>
    <w:r>
      <w:tab/>
      <w:t>Public</w:t>
    </w:r>
  </w:p>
  <w:p w14:paraId="1B3CB6E7" w14:textId="77777777" w:rsidR="00A2195D" w:rsidRDefault="00A2195D" w:rsidP="00D94828">
    <w:pPr>
      <w:pStyle w:val="Header"/>
      <w:tabs>
        <w:tab w:val="clear" w:pos="4680"/>
        <w:tab w:val="clear" w:pos="9360"/>
        <w:tab w:val="left" w:pos="5212"/>
      </w:tabs>
    </w:pPr>
  </w:p>
  <w:tbl>
    <w:tblPr>
      <w:tblStyle w:val="TableGrid"/>
      <w:tblW w:w="9360" w:type="dxa"/>
      <w:tblInd w:w="108" w:type="dxa"/>
      <w:tblLayout w:type="fixed"/>
      <w:tblLook w:val="04A0" w:firstRow="1" w:lastRow="0" w:firstColumn="1" w:lastColumn="0" w:noHBand="0" w:noVBand="1"/>
    </w:tblPr>
    <w:tblGrid>
      <w:gridCol w:w="1800"/>
      <w:gridCol w:w="5130"/>
      <w:gridCol w:w="2430"/>
    </w:tblGrid>
    <w:tr w:rsidR="00A2195D" w14:paraId="078FDCC2" w14:textId="77777777" w:rsidTr="00AB2027">
      <w:tc>
        <w:tcPr>
          <w:tcW w:w="1800" w:type="dxa"/>
          <w:vMerge w:val="restart"/>
        </w:tcPr>
        <w:p w14:paraId="034178FD" w14:textId="77777777" w:rsidR="00A2195D" w:rsidRDefault="00A2195D">
          <w:pPr>
            <w:pStyle w:val="Header"/>
          </w:pPr>
        </w:p>
        <w:p w14:paraId="01CB36D0" w14:textId="77777777" w:rsidR="00A2195D" w:rsidRDefault="00A2195D">
          <w:pPr>
            <w:pStyle w:val="Header"/>
          </w:pPr>
          <w:r w:rsidRPr="00AB2027">
            <w:rPr>
              <w:noProof/>
              <w:lang w:val="en-IN" w:eastAsia="en-IN"/>
            </w:rPr>
            <w:drawing>
              <wp:inline distT="0" distB="0" distL="0" distR="0" wp14:anchorId="0A97C4AF" wp14:editId="7B6130DB">
                <wp:extent cx="971550" cy="923925"/>
                <wp:effectExtent l="19050" t="0" r="0" b="0"/>
                <wp:docPr id="30" name="Picture 23" descr="G:\WINDOWS\TEMP\PKG9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WINDOWS\TEMP\PKG9204.JPG"/>
                        <pic:cNvPicPr>
                          <a:picLocks noChangeAspect="1" noChangeArrowheads="1"/>
                        </pic:cNvPicPr>
                      </pic:nvPicPr>
                      <pic:blipFill>
                        <a:blip r:embed="rId1"/>
                        <a:srcRect/>
                        <a:stretch>
                          <a:fillRect/>
                        </a:stretch>
                      </pic:blipFill>
                      <pic:spPr bwMode="auto">
                        <a:xfrm>
                          <a:off x="0" y="0"/>
                          <a:ext cx="971550" cy="923925"/>
                        </a:xfrm>
                        <a:prstGeom prst="rect">
                          <a:avLst/>
                        </a:prstGeom>
                        <a:noFill/>
                        <a:ln w="9525">
                          <a:noFill/>
                          <a:miter lim="800000"/>
                          <a:headEnd/>
                          <a:tailEnd/>
                        </a:ln>
                      </pic:spPr>
                    </pic:pic>
                  </a:graphicData>
                </a:graphic>
              </wp:inline>
            </w:drawing>
          </w:r>
        </w:p>
      </w:tc>
      <w:tc>
        <w:tcPr>
          <w:tcW w:w="7560" w:type="dxa"/>
          <w:gridSpan w:val="2"/>
        </w:tcPr>
        <w:p w14:paraId="6C02862E" w14:textId="6FF7A0AB" w:rsidR="00A2195D" w:rsidRPr="00B17E3D" w:rsidRDefault="00A2195D" w:rsidP="009D0AA2">
          <w:pPr>
            <w:spacing w:line="410" w:lineRule="exact"/>
            <w:contextualSpacing/>
            <w:jc w:val="center"/>
            <w:rPr>
              <w:rFonts w:ascii="Constantia" w:hAnsi="Constantia"/>
              <w:color w:val="0000FF"/>
              <w:sz w:val="40"/>
              <w:szCs w:val="40"/>
            </w:rPr>
          </w:pPr>
          <w:r>
            <w:rPr>
              <w:rFonts w:ascii="Constantia" w:hAnsi="Constantia"/>
              <w:color w:val="0000FF"/>
              <w:sz w:val="40"/>
              <w:szCs w:val="40"/>
            </w:rPr>
            <w:t>T</w:t>
          </w:r>
          <w:r w:rsidR="006225CC">
            <w:rPr>
              <w:rFonts w:ascii="Constantia" w:hAnsi="Constantia"/>
              <w:color w:val="0000FF"/>
              <w:sz w:val="40"/>
              <w:szCs w:val="40"/>
            </w:rPr>
            <w:t>MSPC</w:t>
          </w:r>
          <w:r>
            <w:rPr>
              <w:rFonts w:ascii="Constantia" w:hAnsi="Constantia"/>
              <w:color w:val="0000FF"/>
              <w:sz w:val="40"/>
              <w:szCs w:val="40"/>
            </w:rPr>
            <w:t xml:space="preserve"> </w:t>
          </w:r>
          <w:r w:rsidRPr="00B17E3D">
            <w:rPr>
              <w:rFonts w:ascii="Constantia" w:hAnsi="Constantia"/>
              <w:color w:val="0000FF"/>
              <w:sz w:val="40"/>
              <w:szCs w:val="40"/>
            </w:rPr>
            <w:t>Certification Scheme</w:t>
          </w:r>
        </w:p>
        <w:p w14:paraId="37E28187" w14:textId="77777777" w:rsidR="00A2195D" w:rsidRPr="00A664F3" w:rsidRDefault="00A2195D" w:rsidP="00A664F3">
          <w:pPr>
            <w:pStyle w:val="Header"/>
            <w:jc w:val="center"/>
            <w:rPr>
              <w:rFonts w:ascii="Footlight MT Light" w:hAnsi="Footlight MT Light"/>
              <w:sz w:val="28"/>
              <w:szCs w:val="28"/>
            </w:rPr>
          </w:pPr>
        </w:p>
      </w:tc>
    </w:tr>
    <w:tr w:rsidR="00A2195D" w14:paraId="473D784C" w14:textId="77777777" w:rsidTr="00AB2027">
      <w:trPr>
        <w:trHeight w:val="332"/>
      </w:trPr>
      <w:tc>
        <w:tcPr>
          <w:tcW w:w="1800" w:type="dxa"/>
          <w:vMerge/>
        </w:tcPr>
        <w:p w14:paraId="3514A13F" w14:textId="77777777" w:rsidR="00A2195D" w:rsidRDefault="00A2195D">
          <w:pPr>
            <w:pStyle w:val="Header"/>
          </w:pPr>
        </w:p>
      </w:tc>
      <w:tc>
        <w:tcPr>
          <w:tcW w:w="5130" w:type="dxa"/>
          <w:vMerge w:val="restart"/>
          <w:vAlign w:val="center"/>
        </w:tcPr>
        <w:p w14:paraId="737AAC26" w14:textId="6822DF4B" w:rsidR="00A2195D" w:rsidRPr="00741945" w:rsidRDefault="00A2195D" w:rsidP="00C77685">
          <w:pPr>
            <w:pStyle w:val="Header"/>
            <w:jc w:val="center"/>
            <w:rPr>
              <w:rFonts w:ascii="Arial Unicode MS" w:eastAsia="Arial Unicode MS" w:hAnsi="Arial Unicode MS" w:cs="Arial Unicode MS"/>
              <w:sz w:val="28"/>
              <w:szCs w:val="32"/>
            </w:rPr>
          </w:pPr>
          <w:r w:rsidRPr="00C77685">
            <w:rPr>
              <w:rFonts w:ascii="Arial Unicode MS" w:eastAsia="Arial Unicode MS" w:hAnsi="Arial Unicode MS" w:cs="Arial Unicode MS"/>
              <w:sz w:val="24"/>
              <w:szCs w:val="32"/>
            </w:rPr>
            <w:t xml:space="preserve">D01 – Rules and Procedures for </w:t>
          </w:r>
          <w:r w:rsidR="006225CC">
            <w:rPr>
              <w:rFonts w:ascii="Arial Unicode MS" w:eastAsia="Arial Unicode MS" w:hAnsi="Arial Unicode MS" w:cs="Arial Unicode MS"/>
              <w:sz w:val="24"/>
              <w:szCs w:val="32"/>
            </w:rPr>
            <w:t>Toll Management System &amp; Products</w:t>
          </w:r>
          <w:r w:rsidRPr="00C77685">
            <w:rPr>
              <w:rFonts w:ascii="Arial Unicode MS" w:eastAsia="Arial Unicode MS" w:hAnsi="Arial Unicode MS" w:cs="Arial Unicode MS"/>
              <w:sz w:val="24"/>
              <w:szCs w:val="32"/>
            </w:rPr>
            <w:t xml:space="preserve"> </w:t>
          </w:r>
          <w:r>
            <w:rPr>
              <w:rFonts w:ascii="Arial Unicode MS" w:eastAsia="Arial Unicode MS" w:hAnsi="Arial Unicode MS" w:cs="Arial Unicode MS"/>
              <w:sz w:val="24"/>
              <w:szCs w:val="32"/>
            </w:rPr>
            <w:t>Certification Scheme</w:t>
          </w:r>
        </w:p>
      </w:tc>
      <w:tc>
        <w:tcPr>
          <w:tcW w:w="2430" w:type="dxa"/>
          <w:vAlign w:val="center"/>
        </w:tcPr>
        <w:p w14:paraId="442B2BD6" w14:textId="77777777" w:rsidR="00A2195D" w:rsidRPr="00CC045D" w:rsidRDefault="00A2195D" w:rsidP="00A331F3">
          <w:pPr>
            <w:pStyle w:val="Header"/>
            <w:tabs>
              <w:tab w:val="left" w:pos="612"/>
              <w:tab w:val="left" w:pos="792"/>
            </w:tabs>
            <w:rPr>
              <w:rFonts w:eastAsia="Arial Unicode MS" w:cs="Arial Unicode MS"/>
              <w:sz w:val="24"/>
              <w:szCs w:val="24"/>
            </w:rPr>
          </w:pPr>
          <w:r w:rsidRPr="00CC045D">
            <w:rPr>
              <w:rFonts w:eastAsia="Arial Unicode MS" w:cs="Arial Unicode MS"/>
              <w:sz w:val="24"/>
              <w:szCs w:val="24"/>
            </w:rPr>
            <w:t>Issue</w:t>
          </w:r>
          <w:r w:rsidRPr="00CC045D">
            <w:rPr>
              <w:rFonts w:eastAsia="Arial Unicode MS" w:cs="Arial Unicode MS"/>
              <w:sz w:val="24"/>
              <w:szCs w:val="24"/>
            </w:rPr>
            <w:tab/>
            <w:t xml:space="preserve">: </w:t>
          </w:r>
          <w:r>
            <w:rPr>
              <w:rFonts w:eastAsia="Arial Unicode MS" w:cs="Arial Unicode MS"/>
              <w:sz w:val="24"/>
              <w:szCs w:val="24"/>
            </w:rPr>
            <w:t>01</w:t>
          </w:r>
        </w:p>
      </w:tc>
    </w:tr>
    <w:tr w:rsidR="00A2195D" w14:paraId="50271F4F" w14:textId="77777777" w:rsidTr="00AB2027">
      <w:trPr>
        <w:trHeight w:val="350"/>
      </w:trPr>
      <w:tc>
        <w:tcPr>
          <w:tcW w:w="1800" w:type="dxa"/>
          <w:vMerge/>
        </w:tcPr>
        <w:p w14:paraId="1C3CE75C" w14:textId="77777777" w:rsidR="00A2195D" w:rsidRDefault="00A2195D">
          <w:pPr>
            <w:pStyle w:val="Header"/>
          </w:pPr>
        </w:p>
      </w:tc>
      <w:tc>
        <w:tcPr>
          <w:tcW w:w="5130" w:type="dxa"/>
          <w:vMerge/>
        </w:tcPr>
        <w:p w14:paraId="67846F8A" w14:textId="77777777" w:rsidR="00A2195D" w:rsidRPr="00A664F3" w:rsidRDefault="00A2195D">
          <w:pPr>
            <w:pStyle w:val="Header"/>
            <w:rPr>
              <w:rFonts w:ascii="Footlight MT Light" w:hAnsi="Footlight MT Light"/>
              <w:sz w:val="32"/>
              <w:szCs w:val="32"/>
            </w:rPr>
          </w:pPr>
        </w:p>
      </w:tc>
      <w:tc>
        <w:tcPr>
          <w:tcW w:w="2430" w:type="dxa"/>
          <w:vAlign w:val="center"/>
        </w:tcPr>
        <w:p w14:paraId="5EB7E709" w14:textId="6633E927" w:rsidR="00A2195D" w:rsidRPr="00CC045D" w:rsidRDefault="00A2195D" w:rsidP="004B7F2C">
          <w:pPr>
            <w:pStyle w:val="Header"/>
            <w:tabs>
              <w:tab w:val="left" w:pos="612"/>
              <w:tab w:val="left" w:pos="792"/>
            </w:tabs>
            <w:ind w:right="-108"/>
            <w:rPr>
              <w:rFonts w:eastAsia="Arial Unicode MS" w:cs="Arial Unicode MS"/>
              <w:sz w:val="24"/>
              <w:szCs w:val="24"/>
            </w:rPr>
          </w:pPr>
          <w:r w:rsidRPr="00CC045D">
            <w:rPr>
              <w:rFonts w:eastAsia="Arial Unicode MS" w:cs="Arial Unicode MS"/>
              <w:sz w:val="24"/>
              <w:szCs w:val="24"/>
            </w:rPr>
            <w:t>Date</w:t>
          </w:r>
          <w:r w:rsidRPr="00CC045D">
            <w:rPr>
              <w:rFonts w:eastAsia="Arial Unicode MS" w:cs="Arial Unicode MS"/>
              <w:sz w:val="24"/>
              <w:szCs w:val="24"/>
            </w:rPr>
            <w:tab/>
            <w:t>:</w:t>
          </w:r>
          <w:r w:rsidRPr="00CC045D">
            <w:rPr>
              <w:rFonts w:eastAsia="Arial Unicode MS" w:cs="Arial Unicode MS"/>
              <w:sz w:val="24"/>
              <w:szCs w:val="24"/>
            </w:rPr>
            <w:tab/>
          </w:r>
          <w:r>
            <w:rPr>
              <w:rFonts w:eastAsia="Arial Unicode MS" w:cs="Arial Unicode MS"/>
              <w:sz w:val="24"/>
              <w:szCs w:val="24"/>
            </w:rPr>
            <w:t xml:space="preserve">01 </w:t>
          </w:r>
          <w:r w:rsidR="006225CC">
            <w:rPr>
              <w:rFonts w:eastAsia="Arial Unicode MS" w:cs="Arial Unicode MS"/>
              <w:sz w:val="24"/>
              <w:szCs w:val="24"/>
            </w:rPr>
            <w:t>August 2024</w:t>
          </w:r>
        </w:p>
      </w:tc>
    </w:tr>
    <w:tr w:rsidR="00A2195D" w14:paraId="28EE9D76" w14:textId="77777777" w:rsidTr="00AB2027">
      <w:trPr>
        <w:trHeight w:val="350"/>
      </w:trPr>
      <w:tc>
        <w:tcPr>
          <w:tcW w:w="1800" w:type="dxa"/>
          <w:vMerge/>
        </w:tcPr>
        <w:p w14:paraId="07E8E7C7" w14:textId="77777777" w:rsidR="00A2195D" w:rsidRDefault="00A2195D">
          <w:pPr>
            <w:pStyle w:val="Header"/>
          </w:pPr>
        </w:p>
      </w:tc>
      <w:tc>
        <w:tcPr>
          <w:tcW w:w="5130" w:type="dxa"/>
          <w:vMerge/>
        </w:tcPr>
        <w:p w14:paraId="0D107B1D" w14:textId="77777777" w:rsidR="00A2195D" w:rsidRDefault="00A2195D">
          <w:pPr>
            <w:pStyle w:val="Header"/>
          </w:pPr>
        </w:p>
      </w:tc>
      <w:tc>
        <w:tcPr>
          <w:tcW w:w="2430" w:type="dxa"/>
          <w:vAlign w:val="center"/>
        </w:tcPr>
        <w:p w14:paraId="4C4FB564" w14:textId="77777777" w:rsidR="00A2195D" w:rsidRPr="00EF02F4" w:rsidRDefault="00A2195D" w:rsidP="00EF02F4">
          <w:pPr>
            <w:tabs>
              <w:tab w:val="left" w:pos="612"/>
              <w:tab w:val="left" w:pos="792"/>
            </w:tabs>
            <w:rPr>
              <w:rFonts w:eastAsia="Arial Unicode MS" w:cs="Arial Unicode MS"/>
              <w:sz w:val="24"/>
              <w:szCs w:val="24"/>
            </w:rPr>
          </w:pPr>
          <w:r w:rsidRPr="00EF02F4">
            <w:rPr>
              <w:rFonts w:eastAsia="Arial Unicode MS" w:cs="Arial Unicode MS"/>
              <w:sz w:val="24"/>
              <w:szCs w:val="24"/>
            </w:rPr>
            <w:t xml:space="preserve">Page </w:t>
          </w:r>
          <w:r w:rsidRPr="00EF02F4">
            <w:rPr>
              <w:rFonts w:eastAsia="Arial Unicode MS" w:cs="Arial Unicode MS"/>
              <w:sz w:val="24"/>
              <w:szCs w:val="24"/>
            </w:rPr>
            <w:tab/>
            <w:t>:</w:t>
          </w:r>
          <w:r w:rsidRPr="00EF02F4">
            <w:rPr>
              <w:rFonts w:eastAsia="Arial Unicode MS" w:cs="Arial Unicode MS"/>
              <w:sz w:val="24"/>
              <w:szCs w:val="24"/>
            </w:rPr>
            <w:tab/>
          </w:r>
          <w:sdt>
            <w:sdtPr>
              <w:rPr>
                <w:rFonts w:eastAsia="Arial Unicode MS" w:cs="Arial Unicode MS"/>
                <w:sz w:val="24"/>
                <w:szCs w:val="24"/>
              </w:rPr>
              <w:id w:val="250395305"/>
              <w:docPartObj>
                <w:docPartGallery w:val="Page Numbers (Top of Page)"/>
                <w:docPartUnique/>
              </w:docPartObj>
            </w:sdtPr>
            <w:sdtContent>
              <w:r w:rsidRPr="00EF02F4">
                <w:rPr>
                  <w:rFonts w:eastAsia="Arial Unicode MS" w:cs="Arial Unicode MS"/>
                  <w:sz w:val="24"/>
                  <w:szCs w:val="24"/>
                </w:rPr>
                <w:fldChar w:fldCharType="begin"/>
              </w:r>
              <w:r w:rsidRPr="00EF02F4">
                <w:rPr>
                  <w:rFonts w:eastAsia="Arial Unicode MS" w:cs="Arial Unicode MS"/>
                  <w:sz w:val="24"/>
                  <w:szCs w:val="24"/>
                </w:rPr>
                <w:instrText xml:space="preserve"> PAGE </w:instrText>
              </w:r>
              <w:r w:rsidRPr="00EF02F4">
                <w:rPr>
                  <w:rFonts w:eastAsia="Arial Unicode MS" w:cs="Arial Unicode MS"/>
                  <w:sz w:val="24"/>
                  <w:szCs w:val="24"/>
                </w:rPr>
                <w:fldChar w:fldCharType="separate"/>
              </w:r>
              <w:r w:rsidR="0046230D">
                <w:rPr>
                  <w:rFonts w:eastAsia="Arial Unicode MS" w:cs="Arial Unicode MS"/>
                  <w:noProof/>
                  <w:sz w:val="24"/>
                  <w:szCs w:val="24"/>
                </w:rPr>
                <w:t>25</w:t>
              </w:r>
              <w:r w:rsidRPr="00EF02F4">
                <w:rPr>
                  <w:rFonts w:eastAsia="Arial Unicode MS" w:cs="Arial Unicode MS"/>
                  <w:sz w:val="24"/>
                  <w:szCs w:val="24"/>
                </w:rPr>
                <w:fldChar w:fldCharType="end"/>
              </w:r>
              <w:r w:rsidRPr="00EF02F4">
                <w:rPr>
                  <w:rFonts w:eastAsia="Arial Unicode MS" w:cs="Arial Unicode MS"/>
                  <w:sz w:val="24"/>
                  <w:szCs w:val="24"/>
                </w:rPr>
                <w:t xml:space="preserve"> of </w:t>
              </w:r>
              <w:r w:rsidRPr="00EF02F4">
                <w:rPr>
                  <w:rFonts w:eastAsia="Arial Unicode MS" w:cs="Arial Unicode MS"/>
                  <w:sz w:val="24"/>
                  <w:szCs w:val="24"/>
                </w:rPr>
                <w:fldChar w:fldCharType="begin"/>
              </w:r>
              <w:r w:rsidRPr="00EF02F4">
                <w:rPr>
                  <w:rFonts w:eastAsia="Arial Unicode MS" w:cs="Arial Unicode MS"/>
                  <w:sz w:val="24"/>
                  <w:szCs w:val="24"/>
                </w:rPr>
                <w:instrText xml:space="preserve"> NUMPAGES  </w:instrText>
              </w:r>
              <w:r w:rsidRPr="00EF02F4">
                <w:rPr>
                  <w:rFonts w:eastAsia="Arial Unicode MS" w:cs="Arial Unicode MS"/>
                  <w:sz w:val="24"/>
                  <w:szCs w:val="24"/>
                </w:rPr>
                <w:fldChar w:fldCharType="separate"/>
              </w:r>
              <w:r w:rsidR="0046230D">
                <w:rPr>
                  <w:rFonts w:eastAsia="Arial Unicode MS" w:cs="Arial Unicode MS"/>
                  <w:noProof/>
                  <w:sz w:val="24"/>
                  <w:szCs w:val="24"/>
                </w:rPr>
                <w:t>27</w:t>
              </w:r>
              <w:r w:rsidRPr="00EF02F4">
                <w:rPr>
                  <w:rFonts w:eastAsia="Arial Unicode MS" w:cs="Arial Unicode MS"/>
                  <w:sz w:val="24"/>
                  <w:szCs w:val="24"/>
                </w:rPr>
                <w:fldChar w:fldCharType="end"/>
              </w:r>
            </w:sdtContent>
          </w:sdt>
        </w:p>
      </w:tc>
    </w:tr>
  </w:tbl>
  <w:p w14:paraId="651B936D" w14:textId="77777777" w:rsidR="00A2195D" w:rsidRDefault="00A2195D">
    <w:pPr>
      <w:pStyle w:val="Header"/>
    </w:pPr>
  </w:p>
  <w:p w14:paraId="6DF3BB73" w14:textId="77777777" w:rsidR="00A2195D" w:rsidRDefault="00A21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hybridMultilevel"/>
    <w:tmpl w:val="C25A75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9"/>
    <w:multiLevelType w:val="hybridMultilevel"/>
    <w:tmpl w:val="737B8D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A"/>
    <w:multiLevelType w:val="hybridMultilevel"/>
    <w:tmpl w:val="6CEAF08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C"/>
    <w:multiLevelType w:val="hybridMultilevel"/>
    <w:tmpl w:val="4516DDE8"/>
    <w:lvl w:ilvl="0" w:tplc="FFFFFFFF">
      <w:start w:val="1"/>
      <w:numFmt w:val="lowerLetter"/>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D"/>
    <w:multiLevelType w:val="hybridMultilevel"/>
    <w:tmpl w:val="3006C83E"/>
    <w:lvl w:ilvl="0" w:tplc="FFFFFFFF">
      <w:start w:val="1"/>
      <w:numFmt w:val="lowerLetter"/>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E"/>
    <w:multiLevelType w:val="hybridMultilevel"/>
    <w:tmpl w:val="614FD4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F"/>
    <w:multiLevelType w:val="hybridMultilevel"/>
    <w:tmpl w:val="419AC2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0"/>
    <w:multiLevelType w:val="hybridMultilevel"/>
    <w:tmpl w:val="5577F8E0"/>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5"/>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6"/>
    <w:multiLevelType w:val="hybridMultilevel"/>
    <w:tmpl w:val="5C482A9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2EA75AE"/>
    <w:multiLevelType w:val="hybridMultilevel"/>
    <w:tmpl w:val="C5F28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18071D"/>
    <w:multiLevelType w:val="hybridMultilevel"/>
    <w:tmpl w:val="FD7C40EE"/>
    <w:lvl w:ilvl="0" w:tplc="5A68DC2E">
      <w:start w:val="1"/>
      <w:numFmt w:val="lowerRoman"/>
      <w:lvlText w:val="%1)"/>
      <w:lvlJc w:val="left"/>
      <w:pPr>
        <w:ind w:left="1931" w:hanging="72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081D7E73"/>
    <w:multiLevelType w:val="multilevel"/>
    <w:tmpl w:val="8BCA2AF8"/>
    <w:lvl w:ilvl="0">
      <w:start w:val="1"/>
      <w:numFmt w:val="decimal"/>
      <w:lvlText w:val="%1"/>
      <w:lvlJc w:val="left"/>
      <w:pPr>
        <w:tabs>
          <w:tab w:val="num" w:pos="340"/>
        </w:tabs>
        <w:ind w:left="340" w:hanging="340"/>
      </w:pPr>
      <w:rPr>
        <w:rFonts w:ascii="Arial" w:hAnsi="Arial" w:cs="Arial"/>
      </w:rPr>
    </w:lvl>
    <w:lvl w:ilvl="1">
      <w:start w:val="1"/>
      <w:numFmt w:val="lowerLetter"/>
      <w:lvlText w:val="%2)"/>
      <w:lvlJc w:val="left"/>
      <w:pPr>
        <w:tabs>
          <w:tab w:val="num" w:pos="680"/>
        </w:tabs>
        <w:ind w:left="680" w:hanging="340"/>
      </w:pPr>
      <w:rPr>
        <w:sz w:val="24"/>
      </w:rPr>
    </w:lvl>
    <w:lvl w:ilvl="2">
      <w:start w:val="1"/>
      <w:numFmt w:val="lowerLetter"/>
      <w:lvlText w:val="%3)"/>
      <w:lvlJc w:val="left"/>
      <w:pPr>
        <w:tabs>
          <w:tab w:val="num" w:pos="1020"/>
        </w:tabs>
        <w:ind w:left="1020" w:hanging="340"/>
      </w:p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3" w15:restartNumberingAfterBreak="0">
    <w:nsid w:val="097B737F"/>
    <w:multiLevelType w:val="hybridMultilevel"/>
    <w:tmpl w:val="07B299EA"/>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0B4F78DF"/>
    <w:multiLevelType w:val="multilevel"/>
    <w:tmpl w:val="CD722DF6"/>
    <w:lvl w:ilvl="0">
      <w:start w:val="1"/>
      <w:numFmt w:val="decimal"/>
      <w:lvlText w:val="%1"/>
      <w:lvlJc w:val="left"/>
      <w:pPr>
        <w:tabs>
          <w:tab w:val="num" w:pos="340"/>
        </w:tabs>
        <w:ind w:left="340" w:hanging="340"/>
      </w:pPr>
      <w:rPr>
        <w:rFonts w:ascii="Arial" w:hAnsi="Arial" w:cs="Arial"/>
      </w:rPr>
    </w:lvl>
    <w:lvl w:ilvl="1">
      <w:start w:val="1"/>
      <w:numFmt w:val="lowerLetter"/>
      <w:lvlText w:val="%2)"/>
      <w:lvlJc w:val="left"/>
      <w:pPr>
        <w:tabs>
          <w:tab w:val="num" w:pos="680"/>
        </w:tabs>
        <w:ind w:left="680" w:hanging="340"/>
      </w:pPr>
      <w:rPr>
        <w:sz w:val="24"/>
      </w:rPr>
    </w:lvl>
    <w:lvl w:ilvl="2">
      <w:start w:val="1"/>
      <w:numFmt w:val="lowerLetter"/>
      <w:lvlText w:val="%3)"/>
      <w:lvlJc w:val="left"/>
      <w:pPr>
        <w:tabs>
          <w:tab w:val="num" w:pos="1020"/>
        </w:tabs>
        <w:ind w:left="1020" w:hanging="340"/>
      </w:p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5" w15:restartNumberingAfterBreak="0">
    <w:nsid w:val="0C484A7B"/>
    <w:multiLevelType w:val="multilevel"/>
    <w:tmpl w:val="05DE932E"/>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F07203A"/>
    <w:multiLevelType w:val="hybridMultilevel"/>
    <w:tmpl w:val="E8709932"/>
    <w:lvl w:ilvl="0" w:tplc="420E722E">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7" w15:restartNumberingAfterBreak="0">
    <w:nsid w:val="16696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DF393E"/>
    <w:multiLevelType w:val="hybridMultilevel"/>
    <w:tmpl w:val="64B63058"/>
    <w:lvl w:ilvl="0" w:tplc="4009001B">
      <w:start w:val="1"/>
      <w:numFmt w:val="lowerRoman"/>
      <w:lvlText w:val="%1."/>
      <w:lvlJc w:val="righ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9" w15:restartNumberingAfterBreak="0">
    <w:nsid w:val="1E2A5FC3"/>
    <w:multiLevelType w:val="hybridMultilevel"/>
    <w:tmpl w:val="01C4105E"/>
    <w:lvl w:ilvl="0" w:tplc="0409000B">
      <w:start w:val="1"/>
      <w:numFmt w:val="bullet"/>
      <w:lvlText w:val=""/>
      <w:lvlJc w:val="left"/>
      <w:pPr>
        <w:ind w:left="3272" w:hanging="360"/>
      </w:pPr>
      <w:rPr>
        <w:rFonts w:ascii="Wingdings" w:hAnsi="Wingdings" w:hint="default"/>
      </w:rPr>
    </w:lvl>
    <w:lvl w:ilvl="1" w:tplc="04090003" w:tentative="1">
      <w:start w:val="1"/>
      <w:numFmt w:val="bullet"/>
      <w:lvlText w:val="o"/>
      <w:lvlJc w:val="left"/>
      <w:pPr>
        <w:ind w:left="3992" w:hanging="360"/>
      </w:pPr>
      <w:rPr>
        <w:rFonts w:ascii="Courier New" w:hAnsi="Courier New" w:cs="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20" w15:restartNumberingAfterBreak="0">
    <w:nsid w:val="1EBC4D5A"/>
    <w:multiLevelType w:val="hybridMultilevel"/>
    <w:tmpl w:val="5BD45498"/>
    <w:lvl w:ilvl="0" w:tplc="04090001">
      <w:start w:val="1"/>
      <w:numFmt w:val="bullet"/>
      <w:lvlText w:val=""/>
      <w:lvlJc w:val="left"/>
      <w:pPr>
        <w:ind w:left="1854" w:hanging="360"/>
      </w:pPr>
      <w:rPr>
        <w:rFonts w:ascii="Symbol" w:hAnsi="Symbol" w:hint="default"/>
      </w:rPr>
    </w:lvl>
    <w:lvl w:ilvl="1" w:tplc="FA9837BC">
      <w:start w:val="1"/>
      <w:numFmt w:val="bullet"/>
      <w:lvlText w:val=""/>
      <w:lvlJc w:val="left"/>
      <w:pPr>
        <w:ind w:left="2574" w:hanging="360"/>
      </w:pPr>
      <w:rPr>
        <w:rFonts w:ascii="Symbol" w:hAnsi="Symbol" w:hint="default"/>
        <w:color w:val="auto"/>
        <w:sz w:val="20"/>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1F6F20DF"/>
    <w:multiLevelType w:val="hybridMultilevel"/>
    <w:tmpl w:val="A9BAC3B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20EA67F0"/>
    <w:multiLevelType w:val="multilevel"/>
    <w:tmpl w:val="FD5E9C20"/>
    <w:lvl w:ilvl="0">
      <w:start w:val="1"/>
      <w:numFmt w:val="decimal"/>
      <w:lvlText w:val="%1"/>
      <w:lvlJc w:val="left"/>
      <w:pPr>
        <w:tabs>
          <w:tab w:val="num" w:pos="340"/>
        </w:tabs>
        <w:ind w:left="340" w:hanging="340"/>
      </w:pPr>
      <w:rPr>
        <w:rFonts w:ascii="Arial" w:hAnsi="Arial" w:cs="Arial"/>
      </w:rPr>
    </w:lvl>
    <w:lvl w:ilvl="1">
      <w:start w:val="1"/>
      <w:numFmt w:val="lowerLetter"/>
      <w:lvlText w:val="%2)"/>
      <w:lvlJc w:val="left"/>
      <w:pPr>
        <w:tabs>
          <w:tab w:val="num" w:pos="680"/>
        </w:tabs>
        <w:ind w:left="680" w:hanging="340"/>
      </w:pPr>
      <w:rPr>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3" w15:restartNumberingAfterBreak="0">
    <w:nsid w:val="255C6401"/>
    <w:multiLevelType w:val="singleLevel"/>
    <w:tmpl w:val="AFC6C52A"/>
    <w:lvl w:ilvl="0">
      <w:start w:val="2"/>
      <w:numFmt w:val="bullet"/>
      <w:lvlText w:val="-"/>
      <w:lvlJc w:val="left"/>
      <w:pPr>
        <w:tabs>
          <w:tab w:val="num" w:pos="2880"/>
        </w:tabs>
        <w:ind w:left="2880" w:hanging="615"/>
      </w:pPr>
      <w:rPr>
        <w:rFonts w:ascii="Times New Roman" w:hAnsi="Times New Roman" w:hint="default"/>
      </w:rPr>
    </w:lvl>
  </w:abstractNum>
  <w:abstractNum w:abstractNumId="24" w15:restartNumberingAfterBreak="0">
    <w:nsid w:val="28FF7657"/>
    <w:multiLevelType w:val="hybridMultilevel"/>
    <w:tmpl w:val="8B4ED298"/>
    <w:lvl w:ilvl="0" w:tplc="FA9837BC">
      <w:start w:val="1"/>
      <w:numFmt w:val="bullet"/>
      <w:lvlText w:val=""/>
      <w:lvlJc w:val="left"/>
      <w:pPr>
        <w:ind w:left="1800" w:hanging="360"/>
      </w:pPr>
      <w:rPr>
        <w:rFonts w:ascii="Symbol" w:hAnsi="Symbol" w:hint="default"/>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A74668E"/>
    <w:multiLevelType w:val="hybridMultilevel"/>
    <w:tmpl w:val="586CA9DE"/>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2D752AA0"/>
    <w:multiLevelType w:val="singleLevel"/>
    <w:tmpl w:val="146AAD64"/>
    <w:lvl w:ilvl="0">
      <w:start w:val="2"/>
      <w:numFmt w:val="bullet"/>
      <w:lvlText w:val="-"/>
      <w:lvlJc w:val="left"/>
      <w:pPr>
        <w:tabs>
          <w:tab w:val="num" w:pos="1719"/>
        </w:tabs>
        <w:ind w:left="1719" w:hanging="585"/>
      </w:pPr>
      <w:rPr>
        <w:rFonts w:ascii="Times New Roman" w:hAnsi="Times New Roman" w:hint="default"/>
      </w:rPr>
    </w:lvl>
  </w:abstractNum>
  <w:abstractNum w:abstractNumId="27" w15:restartNumberingAfterBreak="0">
    <w:nsid w:val="2F0B7A6A"/>
    <w:multiLevelType w:val="hybridMultilevel"/>
    <w:tmpl w:val="1DCC5D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34597813"/>
    <w:multiLevelType w:val="multilevel"/>
    <w:tmpl w:val="E9A618D0"/>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68679ED"/>
    <w:multiLevelType w:val="hybridMultilevel"/>
    <w:tmpl w:val="B0DE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5C4267"/>
    <w:multiLevelType w:val="hybridMultilevel"/>
    <w:tmpl w:val="EBAEFC28"/>
    <w:lvl w:ilvl="0" w:tplc="04090017">
      <w:start w:val="1"/>
      <w:numFmt w:val="lowerLetter"/>
      <w:lvlText w:val="%1)"/>
      <w:lvlJc w:val="left"/>
      <w:pPr>
        <w:ind w:left="720" w:hanging="360"/>
      </w:pPr>
    </w:lvl>
    <w:lvl w:ilvl="1" w:tplc="15CEC48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960B53"/>
    <w:multiLevelType w:val="multilevel"/>
    <w:tmpl w:val="2E0CFE12"/>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sz w:val="24"/>
      </w:rPr>
    </w:lvl>
    <w:lvl w:ilvl="2">
      <w:start w:val="1"/>
      <w:numFmt w:val="lowerLetter"/>
      <w:lvlText w:val="%3)"/>
      <w:lvlJc w:val="left"/>
      <w:pPr>
        <w:tabs>
          <w:tab w:val="num" w:pos="1360"/>
        </w:tabs>
        <w:ind w:left="1360" w:hanging="340"/>
      </w:pPr>
      <w:rPr>
        <w:rFonts w:hint="default"/>
      </w:rPr>
    </w:lvl>
    <w:lvl w:ilvl="3">
      <w:start w:val="1"/>
      <w:numFmt w:val="decimal"/>
      <w:lvlText w:val="—"/>
      <w:lvlJc w:val="left"/>
      <w:pPr>
        <w:tabs>
          <w:tab w:val="num" w:pos="1701"/>
        </w:tabs>
        <w:ind w:left="1701" w:hanging="341"/>
      </w:pPr>
      <w:rPr>
        <w:rFonts w:ascii="Arial" w:hAnsi="Arial" w:cs="Arial" w:hint="default"/>
      </w:rPr>
    </w:lvl>
    <w:lvl w:ilvl="4">
      <w:start w:val="1"/>
      <w:numFmt w:val="lowerLetter"/>
      <w:lvlText w:val="-"/>
      <w:lvlJc w:val="left"/>
      <w:pPr>
        <w:tabs>
          <w:tab w:val="num" w:pos="2041"/>
        </w:tabs>
        <w:ind w:left="2041" w:hanging="340"/>
      </w:pPr>
      <w:rPr>
        <w:rFonts w:ascii="9999999" w:hAnsi="9999999" w:hint="default"/>
      </w:rPr>
    </w:lvl>
    <w:lvl w:ilvl="5">
      <w:start w:val="1"/>
      <w:numFmt w:val="lowerRoman"/>
      <w:lvlText w:val="—"/>
      <w:lvlJc w:val="left"/>
      <w:pPr>
        <w:tabs>
          <w:tab w:val="num" w:pos="2381"/>
        </w:tabs>
        <w:ind w:left="2381" w:hanging="340"/>
      </w:pPr>
      <w:rPr>
        <w:rFonts w:ascii="Arial" w:hAnsi="Arial" w:cs="Arial" w:hint="default"/>
      </w:rPr>
    </w:lvl>
    <w:lvl w:ilvl="6">
      <w:start w:val="1"/>
      <w:numFmt w:val="decimal"/>
      <w:lvlText w:val="-"/>
      <w:lvlJc w:val="left"/>
      <w:pPr>
        <w:tabs>
          <w:tab w:val="num" w:pos="2721"/>
        </w:tabs>
        <w:ind w:left="2721" w:hanging="340"/>
      </w:pPr>
      <w:rPr>
        <w:rFonts w:ascii="9999999" w:hAnsi="9999999" w:hint="default"/>
      </w:rPr>
    </w:lvl>
    <w:lvl w:ilvl="7">
      <w:start w:val="1"/>
      <w:numFmt w:val="lowerLetter"/>
      <w:lvlText w:val="—"/>
      <w:lvlJc w:val="left"/>
      <w:pPr>
        <w:tabs>
          <w:tab w:val="num" w:pos="3061"/>
        </w:tabs>
        <w:ind w:left="3061" w:hanging="340"/>
      </w:pPr>
      <w:rPr>
        <w:rFonts w:ascii="Arial" w:hAnsi="Arial" w:cs="Arial" w:hint="default"/>
      </w:rPr>
    </w:lvl>
    <w:lvl w:ilvl="8">
      <w:start w:val="1"/>
      <w:numFmt w:val="lowerRoman"/>
      <w:lvlText w:val="-"/>
      <w:lvlJc w:val="left"/>
      <w:pPr>
        <w:tabs>
          <w:tab w:val="num" w:pos="3401"/>
        </w:tabs>
        <w:ind w:left="3401" w:hanging="340"/>
      </w:pPr>
      <w:rPr>
        <w:rFonts w:ascii="9999999" w:hAnsi="9999999" w:hint="default"/>
      </w:rPr>
    </w:lvl>
  </w:abstractNum>
  <w:abstractNum w:abstractNumId="32" w15:restartNumberingAfterBreak="0">
    <w:nsid w:val="42307E5E"/>
    <w:multiLevelType w:val="hybridMultilevel"/>
    <w:tmpl w:val="59301A54"/>
    <w:lvl w:ilvl="0" w:tplc="AFC6C52A">
      <w:start w:val="2"/>
      <w:numFmt w:val="bullet"/>
      <w:lvlText w:val="-"/>
      <w:lvlJc w:val="left"/>
      <w:pPr>
        <w:tabs>
          <w:tab w:val="num" w:pos="2880"/>
        </w:tabs>
        <w:ind w:left="2880" w:hanging="615"/>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671A17"/>
    <w:multiLevelType w:val="multilevel"/>
    <w:tmpl w:val="8F3432D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155A6E"/>
    <w:multiLevelType w:val="hybridMultilevel"/>
    <w:tmpl w:val="D6867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64B0152"/>
    <w:multiLevelType w:val="hybridMultilevel"/>
    <w:tmpl w:val="3658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632ED2"/>
    <w:multiLevelType w:val="multilevel"/>
    <w:tmpl w:val="DB6C3ECC"/>
    <w:lvl w:ilvl="0">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4B734D24"/>
    <w:multiLevelType w:val="hybridMultilevel"/>
    <w:tmpl w:val="21CCD320"/>
    <w:lvl w:ilvl="0" w:tplc="2D02138E">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4D14491A"/>
    <w:multiLevelType w:val="hybridMultilevel"/>
    <w:tmpl w:val="80665E72"/>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9" w15:restartNumberingAfterBreak="0">
    <w:nsid w:val="583651F9"/>
    <w:multiLevelType w:val="hybridMultilevel"/>
    <w:tmpl w:val="269EE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9776C35"/>
    <w:multiLevelType w:val="hybridMultilevel"/>
    <w:tmpl w:val="F536B2F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1" w15:restartNumberingAfterBreak="0">
    <w:nsid w:val="59A725F6"/>
    <w:multiLevelType w:val="hybridMultilevel"/>
    <w:tmpl w:val="D7C89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7476F3"/>
    <w:multiLevelType w:val="hybridMultilevel"/>
    <w:tmpl w:val="50262302"/>
    <w:lvl w:ilvl="0" w:tplc="8F9E2C2C">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3" w15:restartNumberingAfterBreak="0">
    <w:nsid w:val="64BD6D31"/>
    <w:multiLevelType w:val="hybridMultilevel"/>
    <w:tmpl w:val="5428EEE4"/>
    <w:lvl w:ilvl="0" w:tplc="961A0634">
      <w:start w:val="13"/>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692168ED"/>
    <w:multiLevelType w:val="singleLevel"/>
    <w:tmpl w:val="AFC6C52A"/>
    <w:lvl w:ilvl="0">
      <w:start w:val="2"/>
      <w:numFmt w:val="bullet"/>
      <w:lvlText w:val="-"/>
      <w:lvlJc w:val="left"/>
      <w:pPr>
        <w:tabs>
          <w:tab w:val="num" w:pos="2880"/>
        </w:tabs>
        <w:ind w:left="2880" w:hanging="615"/>
      </w:pPr>
      <w:rPr>
        <w:rFonts w:ascii="Times New Roman" w:hAnsi="Times New Roman" w:hint="default"/>
      </w:rPr>
    </w:lvl>
  </w:abstractNum>
  <w:abstractNum w:abstractNumId="45" w15:restartNumberingAfterBreak="0">
    <w:nsid w:val="6C303DAD"/>
    <w:multiLevelType w:val="singleLevel"/>
    <w:tmpl w:val="AFC6C52A"/>
    <w:lvl w:ilvl="0">
      <w:start w:val="2"/>
      <w:numFmt w:val="bullet"/>
      <w:lvlText w:val="-"/>
      <w:lvlJc w:val="left"/>
      <w:pPr>
        <w:tabs>
          <w:tab w:val="num" w:pos="2880"/>
        </w:tabs>
        <w:ind w:left="2880" w:hanging="615"/>
      </w:pPr>
      <w:rPr>
        <w:rFonts w:ascii="Times New Roman" w:hAnsi="Times New Roman" w:hint="default"/>
      </w:rPr>
    </w:lvl>
  </w:abstractNum>
  <w:abstractNum w:abstractNumId="46" w15:restartNumberingAfterBreak="0">
    <w:nsid w:val="6C6E02A6"/>
    <w:multiLevelType w:val="hybridMultilevel"/>
    <w:tmpl w:val="9C90F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D121A6E"/>
    <w:multiLevelType w:val="hybridMultilevel"/>
    <w:tmpl w:val="27AE8C9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8" w15:restartNumberingAfterBreak="0">
    <w:nsid w:val="71564DF9"/>
    <w:multiLevelType w:val="multilevel"/>
    <w:tmpl w:val="9E443364"/>
    <w:lvl w:ilvl="0">
      <w:start w:val="6"/>
      <w:numFmt w:val="decimal"/>
      <w:lvlText w:val="%1"/>
      <w:lvlJc w:val="left"/>
      <w:pPr>
        <w:tabs>
          <w:tab w:val="num" w:pos="340"/>
        </w:tabs>
        <w:ind w:left="340" w:hanging="340"/>
      </w:pPr>
      <w:rPr>
        <w:rFonts w:ascii="Arial" w:hAnsi="Arial" w:cs="Arial" w:hint="default"/>
      </w:rPr>
    </w:lvl>
    <w:lvl w:ilvl="1">
      <w:start w:val="1"/>
      <w:numFmt w:val="lowerLetter"/>
      <w:lvlText w:val="%2)"/>
      <w:lvlJc w:val="left"/>
      <w:pPr>
        <w:tabs>
          <w:tab w:val="num" w:pos="680"/>
        </w:tabs>
        <w:ind w:left="680" w:hanging="340"/>
      </w:pPr>
      <w:rPr>
        <w:rFonts w:hint="default"/>
        <w:sz w:val="24"/>
      </w:rPr>
    </w:lvl>
    <w:lvl w:ilvl="2">
      <w:start w:val="1"/>
      <w:numFmt w:val="lowerLetter"/>
      <w:lvlText w:val="%3)"/>
      <w:lvlJc w:val="left"/>
      <w:pPr>
        <w:tabs>
          <w:tab w:val="num" w:pos="1020"/>
        </w:tabs>
        <w:ind w:left="1020" w:hanging="340"/>
      </w:pPr>
      <w:rPr>
        <w:rFonts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49" w15:restartNumberingAfterBreak="0">
    <w:nsid w:val="72A32AFD"/>
    <w:multiLevelType w:val="hybridMultilevel"/>
    <w:tmpl w:val="E6608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73BF2DA1"/>
    <w:multiLevelType w:val="hybridMultilevel"/>
    <w:tmpl w:val="840C370E"/>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1" w15:restartNumberingAfterBreak="0">
    <w:nsid w:val="75DD6B3D"/>
    <w:multiLevelType w:val="hybridMultilevel"/>
    <w:tmpl w:val="A97C8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1F5B04"/>
    <w:multiLevelType w:val="multilevel"/>
    <w:tmpl w:val="23ACFA8E"/>
    <w:lvl w:ilvl="0">
      <w:start w:val="15"/>
      <w:numFmt w:val="decimal"/>
      <w:lvlText w:val="%1"/>
      <w:lvlJc w:val="left"/>
      <w:pPr>
        <w:tabs>
          <w:tab w:val="num" w:pos="340"/>
        </w:tabs>
        <w:ind w:left="340" w:hanging="340"/>
      </w:pPr>
      <w:rPr>
        <w:rFonts w:ascii="Arial" w:hAnsi="Arial" w:cs="Arial" w:hint="default"/>
      </w:rPr>
    </w:lvl>
    <w:lvl w:ilvl="1">
      <w:start w:val="1"/>
      <w:numFmt w:val="lowerLetter"/>
      <w:lvlText w:val="%2)"/>
      <w:lvlJc w:val="left"/>
      <w:pPr>
        <w:tabs>
          <w:tab w:val="num" w:pos="680"/>
        </w:tabs>
        <w:ind w:left="680" w:hanging="340"/>
      </w:pPr>
      <w:rPr>
        <w:rFonts w:hint="default"/>
        <w:sz w:val="24"/>
      </w:rPr>
    </w:lvl>
    <w:lvl w:ilvl="2">
      <w:start w:val="1"/>
      <w:numFmt w:val="lowerLetter"/>
      <w:lvlText w:val="%3)"/>
      <w:lvlJc w:val="left"/>
      <w:pPr>
        <w:tabs>
          <w:tab w:val="num" w:pos="1020"/>
        </w:tabs>
        <w:ind w:left="1020" w:hanging="340"/>
      </w:pPr>
      <w:rPr>
        <w:rFonts w:hint="default"/>
      </w:rPr>
    </w:lvl>
    <w:lvl w:ilvl="3">
      <w:start w:val="1"/>
      <w:numFmt w:val="decimal"/>
      <w:lvlText w:val="—"/>
      <w:lvlJc w:val="left"/>
      <w:pPr>
        <w:tabs>
          <w:tab w:val="num" w:pos="1361"/>
        </w:tabs>
        <w:ind w:left="1361" w:hanging="341"/>
      </w:pPr>
      <w:rPr>
        <w:rFonts w:ascii="Arial" w:hAnsi="Arial" w:cs="Arial" w:hint="default"/>
      </w:rPr>
    </w:lvl>
    <w:lvl w:ilvl="4">
      <w:start w:val="1"/>
      <w:numFmt w:val="lowerLetter"/>
      <w:lvlText w:val="-"/>
      <w:lvlJc w:val="left"/>
      <w:pPr>
        <w:tabs>
          <w:tab w:val="num" w:pos="1701"/>
        </w:tabs>
        <w:ind w:left="1701" w:hanging="340"/>
      </w:pPr>
      <w:rPr>
        <w:rFonts w:ascii="9999999" w:hAnsi="9999999"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53" w15:restartNumberingAfterBreak="0">
    <w:nsid w:val="7C1E595E"/>
    <w:multiLevelType w:val="hybridMultilevel"/>
    <w:tmpl w:val="BA0267EE"/>
    <w:lvl w:ilvl="0" w:tplc="9272AA5E">
      <w:start w:val="1"/>
      <w:numFmt w:val="decimal"/>
      <w:lvlText w:val="%1."/>
      <w:lvlJc w:val="left"/>
      <w:pPr>
        <w:ind w:left="1200" w:hanging="1080"/>
      </w:pPr>
      <w:rPr>
        <w:rFonts w:ascii="Arial" w:eastAsia="Arial" w:hAnsi="Arial" w:cs="Arial" w:hint="default"/>
        <w:b/>
        <w:bCs/>
        <w:spacing w:val="-1"/>
        <w:w w:val="100"/>
        <w:sz w:val="28"/>
        <w:szCs w:val="28"/>
        <w:lang w:val="en-US" w:eastAsia="en-US" w:bidi="en-US"/>
      </w:rPr>
    </w:lvl>
    <w:lvl w:ilvl="1" w:tplc="5144EC5C">
      <w:numFmt w:val="none"/>
      <w:lvlText w:val=""/>
      <w:lvlJc w:val="left"/>
      <w:pPr>
        <w:tabs>
          <w:tab w:val="num" w:pos="360"/>
        </w:tabs>
        <w:ind w:left="0" w:firstLine="0"/>
      </w:pPr>
    </w:lvl>
    <w:lvl w:ilvl="2" w:tplc="22E87980">
      <w:numFmt w:val="none"/>
      <w:lvlText w:val=""/>
      <w:lvlJc w:val="left"/>
      <w:pPr>
        <w:tabs>
          <w:tab w:val="num" w:pos="360"/>
        </w:tabs>
        <w:ind w:left="0" w:firstLine="0"/>
      </w:pPr>
    </w:lvl>
    <w:lvl w:ilvl="3" w:tplc="BDE488BC">
      <w:numFmt w:val="bullet"/>
      <w:lvlText w:val=""/>
      <w:lvlJc w:val="left"/>
      <w:pPr>
        <w:ind w:left="833" w:hanging="356"/>
      </w:pPr>
      <w:rPr>
        <w:rFonts w:ascii="Symbol" w:eastAsia="Symbol" w:hAnsi="Symbol" w:cs="Symbol" w:hint="default"/>
        <w:w w:val="100"/>
        <w:sz w:val="22"/>
        <w:szCs w:val="22"/>
        <w:lang w:val="en-US" w:eastAsia="en-US" w:bidi="en-US"/>
      </w:rPr>
    </w:lvl>
    <w:lvl w:ilvl="4" w:tplc="2CDA2B66">
      <w:numFmt w:val="bullet"/>
      <w:lvlText w:val="•"/>
      <w:lvlJc w:val="left"/>
      <w:pPr>
        <w:ind w:left="4000" w:hanging="356"/>
      </w:pPr>
      <w:rPr>
        <w:lang w:val="en-US" w:eastAsia="en-US" w:bidi="en-US"/>
      </w:rPr>
    </w:lvl>
    <w:lvl w:ilvl="5" w:tplc="56C4FE94">
      <w:numFmt w:val="bullet"/>
      <w:lvlText w:val="•"/>
      <w:lvlJc w:val="left"/>
      <w:pPr>
        <w:ind w:left="4933" w:hanging="356"/>
      </w:pPr>
      <w:rPr>
        <w:lang w:val="en-US" w:eastAsia="en-US" w:bidi="en-US"/>
      </w:rPr>
    </w:lvl>
    <w:lvl w:ilvl="6" w:tplc="2C74EB7A">
      <w:numFmt w:val="bullet"/>
      <w:lvlText w:val="•"/>
      <w:lvlJc w:val="left"/>
      <w:pPr>
        <w:ind w:left="5866" w:hanging="356"/>
      </w:pPr>
      <w:rPr>
        <w:lang w:val="en-US" w:eastAsia="en-US" w:bidi="en-US"/>
      </w:rPr>
    </w:lvl>
    <w:lvl w:ilvl="7" w:tplc="2B304B90">
      <w:numFmt w:val="bullet"/>
      <w:lvlText w:val="•"/>
      <w:lvlJc w:val="left"/>
      <w:pPr>
        <w:ind w:left="6800" w:hanging="356"/>
      </w:pPr>
      <w:rPr>
        <w:lang w:val="en-US" w:eastAsia="en-US" w:bidi="en-US"/>
      </w:rPr>
    </w:lvl>
    <w:lvl w:ilvl="8" w:tplc="399EB41A">
      <w:numFmt w:val="bullet"/>
      <w:lvlText w:val="•"/>
      <w:lvlJc w:val="left"/>
      <w:pPr>
        <w:ind w:left="7733" w:hanging="356"/>
      </w:pPr>
      <w:rPr>
        <w:lang w:val="en-US" w:eastAsia="en-US" w:bidi="en-US"/>
      </w:rPr>
    </w:lvl>
  </w:abstractNum>
  <w:num w:numId="1" w16cid:durableId="1367289116">
    <w:abstractNumId w:val="39"/>
  </w:num>
  <w:num w:numId="2" w16cid:durableId="342169753">
    <w:abstractNumId w:val="0"/>
  </w:num>
  <w:num w:numId="3" w16cid:durableId="779910815">
    <w:abstractNumId w:val="1"/>
  </w:num>
  <w:num w:numId="4" w16cid:durableId="571433952">
    <w:abstractNumId w:val="2"/>
  </w:num>
  <w:num w:numId="5" w16cid:durableId="1121875159">
    <w:abstractNumId w:val="3"/>
  </w:num>
  <w:num w:numId="6" w16cid:durableId="555161439">
    <w:abstractNumId w:val="4"/>
  </w:num>
  <w:num w:numId="7" w16cid:durableId="1545681235">
    <w:abstractNumId w:val="5"/>
  </w:num>
  <w:num w:numId="8" w16cid:durableId="1043361247">
    <w:abstractNumId w:val="6"/>
  </w:num>
  <w:num w:numId="9" w16cid:durableId="1090270473">
    <w:abstractNumId w:val="7"/>
  </w:num>
  <w:num w:numId="10" w16cid:durableId="1959142604">
    <w:abstractNumId w:val="8"/>
  </w:num>
  <w:num w:numId="11" w16cid:durableId="1661273630">
    <w:abstractNumId w:val="9"/>
  </w:num>
  <w:num w:numId="12" w16cid:durableId="70276925">
    <w:abstractNumId w:val="30"/>
  </w:num>
  <w:num w:numId="13" w16cid:durableId="461775744">
    <w:abstractNumId w:val="29"/>
  </w:num>
  <w:num w:numId="14" w16cid:durableId="646741187">
    <w:abstractNumId w:val="10"/>
  </w:num>
  <w:num w:numId="15" w16cid:durableId="1258057963">
    <w:abstractNumId w:val="37"/>
  </w:num>
  <w:num w:numId="16" w16cid:durableId="1851946123">
    <w:abstractNumId w:val="23"/>
  </w:num>
  <w:num w:numId="17" w16cid:durableId="1125588278">
    <w:abstractNumId w:val="24"/>
  </w:num>
  <w:num w:numId="18" w16cid:durableId="1094013579">
    <w:abstractNumId w:val="13"/>
  </w:num>
  <w:num w:numId="19" w16cid:durableId="260336782">
    <w:abstractNumId w:val="32"/>
  </w:num>
  <w:num w:numId="20" w16cid:durableId="153886494">
    <w:abstractNumId w:val="45"/>
  </w:num>
  <w:num w:numId="21" w16cid:durableId="280570795">
    <w:abstractNumId w:val="44"/>
  </w:num>
  <w:num w:numId="22" w16cid:durableId="1168710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7836155">
    <w:abstractNumId w:val="26"/>
  </w:num>
  <w:num w:numId="24" w16cid:durableId="1396247343">
    <w:abstractNumId w:val="19"/>
  </w:num>
  <w:num w:numId="25" w16cid:durableId="1187132994">
    <w:abstractNumId w:val="20"/>
  </w:num>
  <w:num w:numId="26" w16cid:durableId="234366353">
    <w:abstractNumId w:val="15"/>
  </w:num>
  <w:num w:numId="27" w16cid:durableId="1197499727">
    <w:abstractNumId w:val="36"/>
  </w:num>
  <w:num w:numId="28" w16cid:durableId="54548165">
    <w:abstractNumId w:val="17"/>
  </w:num>
  <w:num w:numId="29" w16cid:durableId="165442989">
    <w:abstractNumId w:val="25"/>
  </w:num>
  <w:num w:numId="30" w16cid:durableId="631248435">
    <w:abstractNumId w:val="40"/>
  </w:num>
  <w:num w:numId="31" w16cid:durableId="1198658584">
    <w:abstractNumId w:val="28"/>
  </w:num>
  <w:num w:numId="32" w16cid:durableId="20282534">
    <w:abstractNumId w:val="43"/>
  </w:num>
  <w:num w:numId="33" w16cid:durableId="1512376631">
    <w:abstractNumId w:val="22"/>
  </w:num>
  <w:num w:numId="34" w16cid:durableId="2133086867">
    <w:abstractNumId w:val="12"/>
  </w:num>
  <w:num w:numId="35" w16cid:durableId="753286639">
    <w:abstractNumId w:val="14"/>
  </w:num>
  <w:num w:numId="36" w16cid:durableId="707993401">
    <w:abstractNumId w:val="11"/>
  </w:num>
  <w:num w:numId="37" w16cid:durableId="1353921472">
    <w:abstractNumId w:val="52"/>
  </w:num>
  <w:num w:numId="38" w16cid:durableId="2134781631">
    <w:abstractNumId w:val="47"/>
  </w:num>
  <w:num w:numId="39" w16cid:durableId="106312952">
    <w:abstractNumId w:val="48"/>
  </w:num>
  <w:num w:numId="40" w16cid:durableId="209464574">
    <w:abstractNumId w:val="33"/>
  </w:num>
  <w:num w:numId="41" w16cid:durableId="1684698012">
    <w:abstractNumId w:val="27"/>
  </w:num>
  <w:num w:numId="42" w16cid:durableId="1179661775">
    <w:abstractNumId w:val="53"/>
    <w:lvlOverride w:ilvl="0">
      <w:startOverride w:val="1"/>
    </w:lvlOverride>
    <w:lvlOverride w:ilvl="1"/>
    <w:lvlOverride w:ilvl="2"/>
    <w:lvlOverride w:ilvl="3"/>
    <w:lvlOverride w:ilvl="4"/>
    <w:lvlOverride w:ilvl="5"/>
    <w:lvlOverride w:ilvl="6"/>
    <w:lvlOverride w:ilvl="7"/>
    <w:lvlOverride w:ilvl="8"/>
  </w:num>
  <w:num w:numId="43" w16cid:durableId="953101754">
    <w:abstractNumId w:val="46"/>
  </w:num>
  <w:num w:numId="44" w16cid:durableId="1299338170">
    <w:abstractNumId w:val="18"/>
  </w:num>
  <w:num w:numId="45" w16cid:durableId="965745014">
    <w:abstractNumId w:val="38"/>
  </w:num>
  <w:num w:numId="46" w16cid:durableId="355085239">
    <w:abstractNumId w:val="41"/>
  </w:num>
  <w:num w:numId="47" w16cid:durableId="1633558700">
    <w:abstractNumId w:val="49"/>
  </w:num>
  <w:num w:numId="48" w16cid:durableId="18666723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3343980">
    <w:abstractNumId w:val="31"/>
  </w:num>
  <w:num w:numId="50" w16cid:durableId="1991056567">
    <w:abstractNumId w:val="21"/>
  </w:num>
  <w:num w:numId="51" w16cid:durableId="1620449372">
    <w:abstractNumId w:val="16"/>
  </w:num>
  <w:num w:numId="52" w16cid:durableId="953950584">
    <w:abstractNumId w:val="50"/>
  </w:num>
  <w:num w:numId="53" w16cid:durableId="20399644">
    <w:abstractNumId w:val="34"/>
  </w:num>
  <w:num w:numId="54" w16cid:durableId="1895510051">
    <w:abstractNumId w:val="35"/>
  </w:num>
  <w:num w:numId="55" w16cid:durableId="1492722004">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64F3"/>
    <w:rsid w:val="000004AA"/>
    <w:rsid w:val="00004590"/>
    <w:rsid w:val="00011273"/>
    <w:rsid w:val="000112AB"/>
    <w:rsid w:val="00011566"/>
    <w:rsid w:val="00011CC8"/>
    <w:rsid w:val="00016CBD"/>
    <w:rsid w:val="000229EC"/>
    <w:rsid w:val="000251B1"/>
    <w:rsid w:val="0002542A"/>
    <w:rsid w:val="00034ECF"/>
    <w:rsid w:val="00035E09"/>
    <w:rsid w:val="00036F13"/>
    <w:rsid w:val="000419A7"/>
    <w:rsid w:val="00043EBA"/>
    <w:rsid w:val="00056B20"/>
    <w:rsid w:val="000601D4"/>
    <w:rsid w:val="0006066B"/>
    <w:rsid w:val="00061196"/>
    <w:rsid w:val="000615CD"/>
    <w:rsid w:val="0007409E"/>
    <w:rsid w:val="00075B87"/>
    <w:rsid w:val="00084277"/>
    <w:rsid w:val="00087F24"/>
    <w:rsid w:val="00096D5D"/>
    <w:rsid w:val="00097088"/>
    <w:rsid w:val="000A077B"/>
    <w:rsid w:val="000A1D21"/>
    <w:rsid w:val="000A2790"/>
    <w:rsid w:val="000A48EA"/>
    <w:rsid w:val="000A5441"/>
    <w:rsid w:val="000A6086"/>
    <w:rsid w:val="000B1AD8"/>
    <w:rsid w:val="000B420F"/>
    <w:rsid w:val="000B6615"/>
    <w:rsid w:val="000B7FD0"/>
    <w:rsid w:val="000C17B1"/>
    <w:rsid w:val="000C6B6B"/>
    <w:rsid w:val="000D2234"/>
    <w:rsid w:val="000D5274"/>
    <w:rsid w:val="000F1C4D"/>
    <w:rsid w:val="000F2BBF"/>
    <w:rsid w:val="000F30A5"/>
    <w:rsid w:val="000F5853"/>
    <w:rsid w:val="000F5A0E"/>
    <w:rsid w:val="000F6615"/>
    <w:rsid w:val="000F6D3A"/>
    <w:rsid w:val="000F6D80"/>
    <w:rsid w:val="001013B0"/>
    <w:rsid w:val="00102CE3"/>
    <w:rsid w:val="00105B17"/>
    <w:rsid w:val="00113180"/>
    <w:rsid w:val="001143A0"/>
    <w:rsid w:val="0011485B"/>
    <w:rsid w:val="00117D5A"/>
    <w:rsid w:val="001220E4"/>
    <w:rsid w:val="00123DFF"/>
    <w:rsid w:val="0012760F"/>
    <w:rsid w:val="00133FE6"/>
    <w:rsid w:val="00141686"/>
    <w:rsid w:val="00142B97"/>
    <w:rsid w:val="00152318"/>
    <w:rsid w:val="001529DD"/>
    <w:rsid w:val="00156442"/>
    <w:rsid w:val="001709C1"/>
    <w:rsid w:val="00174F75"/>
    <w:rsid w:val="0017667D"/>
    <w:rsid w:val="00177356"/>
    <w:rsid w:val="00181186"/>
    <w:rsid w:val="001824B9"/>
    <w:rsid w:val="00182B4A"/>
    <w:rsid w:val="00190445"/>
    <w:rsid w:val="001909F0"/>
    <w:rsid w:val="00194567"/>
    <w:rsid w:val="00195DB6"/>
    <w:rsid w:val="001972A2"/>
    <w:rsid w:val="001A13C2"/>
    <w:rsid w:val="001A4287"/>
    <w:rsid w:val="001B331B"/>
    <w:rsid w:val="001B5FAB"/>
    <w:rsid w:val="001C046A"/>
    <w:rsid w:val="001C2482"/>
    <w:rsid w:val="001C2E4B"/>
    <w:rsid w:val="001C6466"/>
    <w:rsid w:val="001D034B"/>
    <w:rsid w:val="001D0D35"/>
    <w:rsid w:val="001D2D43"/>
    <w:rsid w:val="001D3C19"/>
    <w:rsid w:val="001D3FB3"/>
    <w:rsid w:val="001D71C2"/>
    <w:rsid w:val="001E03CC"/>
    <w:rsid w:val="001E2F6B"/>
    <w:rsid w:val="001F56AF"/>
    <w:rsid w:val="001F7B59"/>
    <w:rsid w:val="00201709"/>
    <w:rsid w:val="00213ABA"/>
    <w:rsid w:val="00213DFF"/>
    <w:rsid w:val="002160A3"/>
    <w:rsid w:val="00216DC6"/>
    <w:rsid w:val="00217503"/>
    <w:rsid w:val="0021765A"/>
    <w:rsid w:val="00222155"/>
    <w:rsid w:val="00223CA5"/>
    <w:rsid w:val="002315CE"/>
    <w:rsid w:val="002500EB"/>
    <w:rsid w:val="00251C8B"/>
    <w:rsid w:val="00254658"/>
    <w:rsid w:val="002558DC"/>
    <w:rsid w:val="00260EF8"/>
    <w:rsid w:val="00283AB4"/>
    <w:rsid w:val="0028474D"/>
    <w:rsid w:val="00284F1E"/>
    <w:rsid w:val="00290385"/>
    <w:rsid w:val="00292EA8"/>
    <w:rsid w:val="002A1CB1"/>
    <w:rsid w:val="002A2D51"/>
    <w:rsid w:val="002A60FE"/>
    <w:rsid w:val="002B3BA7"/>
    <w:rsid w:val="002B59A2"/>
    <w:rsid w:val="002B774E"/>
    <w:rsid w:val="002C29B5"/>
    <w:rsid w:val="002C3BFA"/>
    <w:rsid w:val="002D054B"/>
    <w:rsid w:val="002D1D47"/>
    <w:rsid w:val="002E2B13"/>
    <w:rsid w:val="002E3CEF"/>
    <w:rsid w:val="002E6CCF"/>
    <w:rsid w:val="002F0B89"/>
    <w:rsid w:val="002F4624"/>
    <w:rsid w:val="002F6FAF"/>
    <w:rsid w:val="00300A24"/>
    <w:rsid w:val="00305385"/>
    <w:rsid w:val="00313DF7"/>
    <w:rsid w:val="0031699A"/>
    <w:rsid w:val="00322895"/>
    <w:rsid w:val="00324B6D"/>
    <w:rsid w:val="0034330A"/>
    <w:rsid w:val="00345334"/>
    <w:rsid w:val="00345B52"/>
    <w:rsid w:val="003529CE"/>
    <w:rsid w:val="00353240"/>
    <w:rsid w:val="0035531A"/>
    <w:rsid w:val="003615C2"/>
    <w:rsid w:val="00363427"/>
    <w:rsid w:val="00365EE3"/>
    <w:rsid w:val="00373A81"/>
    <w:rsid w:val="00380D65"/>
    <w:rsid w:val="00384C11"/>
    <w:rsid w:val="003856C9"/>
    <w:rsid w:val="003868BB"/>
    <w:rsid w:val="003A0678"/>
    <w:rsid w:val="003A1CC0"/>
    <w:rsid w:val="003A2408"/>
    <w:rsid w:val="003B5387"/>
    <w:rsid w:val="003B5A30"/>
    <w:rsid w:val="003B67CB"/>
    <w:rsid w:val="003B6BE7"/>
    <w:rsid w:val="003D1353"/>
    <w:rsid w:val="003D204F"/>
    <w:rsid w:val="003E3E6B"/>
    <w:rsid w:val="003F18D6"/>
    <w:rsid w:val="003F263F"/>
    <w:rsid w:val="003F690A"/>
    <w:rsid w:val="003F6BD9"/>
    <w:rsid w:val="00403E98"/>
    <w:rsid w:val="00414030"/>
    <w:rsid w:val="00414B94"/>
    <w:rsid w:val="004275D1"/>
    <w:rsid w:val="00436644"/>
    <w:rsid w:val="00436659"/>
    <w:rsid w:val="00451157"/>
    <w:rsid w:val="0046230D"/>
    <w:rsid w:val="0046386D"/>
    <w:rsid w:val="004767EB"/>
    <w:rsid w:val="00477DD9"/>
    <w:rsid w:val="004847AF"/>
    <w:rsid w:val="0049135C"/>
    <w:rsid w:val="00492F3F"/>
    <w:rsid w:val="004931B6"/>
    <w:rsid w:val="0049403B"/>
    <w:rsid w:val="004A0897"/>
    <w:rsid w:val="004B2C34"/>
    <w:rsid w:val="004B4B0B"/>
    <w:rsid w:val="004B4C7B"/>
    <w:rsid w:val="004B7F2C"/>
    <w:rsid w:val="004C024C"/>
    <w:rsid w:val="004C0F51"/>
    <w:rsid w:val="004C11CA"/>
    <w:rsid w:val="004C1812"/>
    <w:rsid w:val="004C5B9E"/>
    <w:rsid w:val="004D15FC"/>
    <w:rsid w:val="004D26DC"/>
    <w:rsid w:val="004D50A2"/>
    <w:rsid w:val="004D7439"/>
    <w:rsid w:val="004E1D3F"/>
    <w:rsid w:val="004E27F7"/>
    <w:rsid w:val="004F3E68"/>
    <w:rsid w:val="004F64A7"/>
    <w:rsid w:val="004F6AA2"/>
    <w:rsid w:val="004F6D1A"/>
    <w:rsid w:val="00503AFF"/>
    <w:rsid w:val="00505B23"/>
    <w:rsid w:val="0050784D"/>
    <w:rsid w:val="005107F7"/>
    <w:rsid w:val="005160CC"/>
    <w:rsid w:val="00520B74"/>
    <w:rsid w:val="00524513"/>
    <w:rsid w:val="005259D7"/>
    <w:rsid w:val="00531238"/>
    <w:rsid w:val="00531A3C"/>
    <w:rsid w:val="00532DD6"/>
    <w:rsid w:val="005348C6"/>
    <w:rsid w:val="00536D27"/>
    <w:rsid w:val="00536F28"/>
    <w:rsid w:val="00541BDA"/>
    <w:rsid w:val="00551346"/>
    <w:rsid w:val="00555327"/>
    <w:rsid w:val="00564F6F"/>
    <w:rsid w:val="00573751"/>
    <w:rsid w:val="005748AA"/>
    <w:rsid w:val="00575C5F"/>
    <w:rsid w:val="00583746"/>
    <w:rsid w:val="00585A72"/>
    <w:rsid w:val="00586295"/>
    <w:rsid w:val="0058664C"/>
    <w:rsid w:val="00591170"/>
    <w:rsid w:val="00594842"/>
    <w:rsid w:val="00596C40"/>
    <w:rsid w:val="005A2CE7"/>
    <w:rsid w:val="005A65B0"/>
    <w:rsid w:val="005B2FB7"/>
    <w:rsid w:val="005B33D4"/>
    <w:rsid w:val="005B3934"/>
    <w:rsid w:val="005B63FC"/>
    <w:rsid w:val="005C369E"/>
    <w:rsid w:val="005C6A87"/>
    <w:rsid w:val="005D138F"/>
    <w:rsid w:val="005D46C5"/>
    <w:rsid w:val="005E6880"/>
    <w:rsid w:val="0060090B"/>
    <w:rsid w:val="006018DD"/>
    <w:rsid w:val="00606127"/>
    <w:rsid w:val="00606210"/>
    <w:rsid w:val="00606576"/>
    <w:rsid w:val="0060729C"/>
    <w:rsid w:val="006139E8"/>
    <w:rsid w:val="006150F8"/>
    <w:rsid w:val="006225CC"/>
    <w:rsid w:val="006246C9"/>
    <w:rsid w:val="00625304"/>
    <w:rsid w:val="00630211"/>
    <w:rsid w:val="006314C5"/>
    <w:rsid w:val="006345DC"/>
    <w:rsid w:val="00635517"/>
    <w:rsid w:val="00641E12"/>
    <w:rsid w:val="00645B43"/>
    <w:rsid w:val="00646032"/>
    <w:rsid w:val="00646959"/>
    <w:rsid w:val="00654A59"/>
    <w:rsid w:val="00657AB7"/>
    <w:rsid w:val="00660279"/>
    <w:rsid w:val="00664A36"/>
    <w:rsid w:val="00671872"/>
    <w:rsid w:val="006725E2"/>
    <w:rsid w:val="00673DB4"/>
    <w:rsid w:val="00673DEE"/>
    <w:rsid w:val="00676EF8"/>
    <w:rsid w:val="00677955"/>
    <w:rsid w:val="006804FD"/>
    <w:rsid w:val="006813ED"/>
    <w:rsid w:val="0068270E"/>
    <w:rsid w:val="00683F19"/>
    <w:rsid w:val="0068462B"/>
    <w:rsid w:val="00693D00"/>
    <w:rsid w:val="006A3027"/>
    <w:rsid w:val="006A3606"/>
    <w:rsid w:val="006A4E2B"/>
    <w:rsid w:val="006B0193"/>
    <w:rsid w:val="006B3F86"/>
    <w:rsid w:val="006B4E28"/>
    <w:rsid w:val="006C4B8F"/>
    <w:rsid w:val="006D0766"/>
    <w:rsid w:val="006D7EBC"/>
    <w:rsid w:val="006E0CD1"/>
    <w:rsid w:val="006E24E2"/>
    <w:rsid w:val="006E5B39"/>
    <w:rsid w:val="006F4215"/>
    <w:rsid w:val="006F62B2"/>
    <w:rsid w:val="006F654A"/>
    <w:rsid w:val="007014BB"/>
    <w:rsid w:val="0071185D"/>
    <w:rsid w:val="0071644F"/>
    <w:rsid w:val="00716498"/>
    <w:rsid w:val="00725BF6"/>
    <w:rsid w:val="00741945"/>
    <w:rsid w:val="00746B65"/>
    <w:rsid w:val="00747124"/>
    <w:rsid w:val="00747829"/>
    <w:rsid w:val="007560C9"/>
    <w:rsid w:val="00761900"/>
    <w:rsid w:val="00780024"/>
    <w:rsid w:val="00783E6B"/>
    <w:rsid w:val="00785658"/>
    <w:rsid w:val="00796C4E"/>
    <w:rsid w:val="007A3995"/>
    <w:rsid w:val="007B27C3"/>
    <w:rsid w:val="007C7F02"/>
    <w:rsid w:val="007D2611"/>
    <w:rsid w:val="00825E1F"/>
    <w:rsid w:val="008322DA"/>
    <w:rsid w:val="0083731D"/>
    <w:rsid w:val="00841477"/>
    <w:rsid w:val="00843B4F"/>
    <w:rsid w:val="008442FA"/>
    <w:rsid w:val="00850F32"/>
    <w:rsid w:val="00851BA8"/>
    <w:rsid w:val="00853790"/>
    <w:rsid w:val="00861119"/>
    <w:rsid w:val="00861669"/>
    <w:rsid w:val="00861C73"/>
    <w:rsid w:val="00866759"/>
    <w:rsid w:val="00871C9D"/>
    <w:rsid w:val="0087734B"/>
    <w:rsid w:val="00881F0D"/>
    <w:rsid w:val="00884ED7"/>
    <w:rsid w:val="00885013"/>
    <w:rsid w:val="00892182"/>
    <w:rsid w:val="008A0D43"/>
    <w:rsid w:val="008A6D3F"/>
    <w:rsid w:val="008B1460"/>
    <w:rsid w:val="008B7524"/>
    <w:rsid w:val="008C2CAB"/>
    <w:rsid w:val="008C580E"/>
    <w:rsid w:val="008D02CF"/>
    <w:rsid w:val="008D297D"/>
    <w:rsid w:val="008D2A6D"/>
    <w:rsid w:val="008D743B"/>
    <w:rsid w:val="008E1E2E"/>
    <w:rsid w:val="008E2A62"/>
    <w:rsid w:val="008E4DF5"/>
    <w:rsid w:val="008F5D36"/>
    <w:rsid w:val="009014DC"/>
    <w:rsid w:val="00907D7E"/>
    <w:rsid w:val="009277A6"/>
    <w:rsid w:val="00932433"/>
    <w:rsid w:val="00934911"/>
    <w:rsid w:val="009403FB"/>
    <w:rsid w:val="00941230"/>
    <w:rsid w:val="00942F04"/>
    <w:rsid w:val="00946F96"/>
    <w:rsid w:val="00947335"/>
    <w:rsid w:val="0095076F"/>
    <w:rsid w:val="009516F8"/>
    <w:rsid w:val="009520E7"/>
    <w:rsid w:val="009612AE"/>
    <w:rsid w:val="00963B80"/>
    <w:rsid w:val="00967A4D"/>
    <w:rsid w:val="009714D7"/>
    <w:rsid w:val="00971C0E"/>
    <w:rsid w:val="00973C81"/>
    <w:rsid w:val="009811BF"/>
    <w:rsid w:val="009860FE"/>
    <w:rsid w:val="00992627"/>
    <w:rsid w:val="00993503"/>
    <w:rsid w:val="009A0D3C"/>
    <w:rsid w:val="009A7865"/>
    <w:rsid w:val="009B3028"/>
    <w:rsid w:val="009B3311"/>
    <w:rsid w:val="009B5002"/>
    <w:rsid w:val="009B72D4"/>
    <w:rsid w:val="009C05E0"/>
    <w:rsid w:val="009C60DF"/>
    <w:rsid w:val="009C7134"/>
    <w:rsid w:val="009D00D4"/>
    <w:rsid w:val="009D06EE"/>
    <w:rsid w:val="009D0AA2"/>
    <w:rsid w:val="009E383D"/>
    <w:rsid w:val="009F0DD1"/>
    <w:rsid w:val="00A13B8F"/>
    <w:rsid w:val="00A14DC6"/>
    <w:rsid w:val="00A17EF3"/>
    <w:rsid w:val="00A211E6"/>
    <w:rsid w:val="00A2195D"/>
    <w:rsid w:val="00A22FC2"/>
    <w:rsid w:val="00A238DB"/>
    <w:rsid w:val="00A2727E"/>
    <w:rsid w:val="00A331F3"/>
    <w:rsid w:val="00A40242"/>
    <w:rsid w:val="00A417E9"/>
    <w:rsid w:val="00A421CF"/>
    <w:rsid w:val="00A443A4"/>
    <w:rsid w:val="00A4534A"/>
    <w:rsid w:val="00A556B9"/>
    <w:rsid w:val="00A63241"/>
    <w:rsid w:val="00A6478E"/>
    <w:rsid w:val="00A664F3"/>
    <w:rsid w:val="00A66AE8"/>
    <w:rsid w:val="00A66C42"/>
    <w:rsid w:val="00A712DB"/>
    <w:rsid w:val="00A854B3"/>
    <w:rsid w:val="00A8565E"/>
    <w:rsid w:val="00A92501"/>
    <w:rsid w:val="00A950D9"/>
    <w:rsid w:val="00AA6D74"/>
    <w:rsid w:val="00AB2027"/>
    <w:rsid w:val="00B029B2"/>
    <w:rsid w:val="00B11A46"/>
    <w:rsid w:val="00B12415"/>
    <w:rsid w:val="00B12AD6"/>
    <w:rsid w:val="00B13AE8"/>
    <w:rsid w:val="00B14E7C"/>
    <w:rsid w:val="00B20407"/>
    <w:rsid w:val="00B260D5"/>
    <w:rsid w:val="00B328FD"/>
    <w:rsid w:val="00B32DA6"/>
    <w:rsid w:val="00B35AC8"/>
    <w:rsid w:val="00B42E0D"/>
    <w:rsid w:val="00B47EDE"/>
    <w:rsid w:val="00B52C4C"/>
    <w:rsid w:val="00B53237"/>
    <w:rsid w:val="00B5465C"/>
    <w:rsid w:val="00B5661F"/>
    <w:rsid w:val="00B60E2E"/>
    <w:rsid w:val="00B61269"/>
    <w:rsid w:val="00B64B35"/>
    <w:rsid w:val="00B76A16"/>
    <w:rsid w:val="00B82F83"/>
    <w:rsid w:val="00B836B9"/>
    <w:rsid w:val="00B85111"/>
    <w:rsid w:val="00B86418"/>
    <w:rsid w:val="00B87C0C"/>
    <w:rsid w:val="00B87EDE"/>
    <w:rsid w:val="00B93E44"/>
    <w:rsid w:val="00BA2FD7"/>
    <w:rsid w:val="00BA4415"/>
    <w:rsid w:val="00BA6B95"/>
    <w:rsid w:val="00BB1BAD"/>
    <w:rsid w:val="00BC16C3"/>
    <w:rsid w:val="00BD4C60"/>
    <w:rsid w:val="00BD4EC7"/>
    <w:rsid w:val="00BE1916"/>
    <w:rsid w:val="00BE7A7F"/>
    <w:rsid w:val="00BE7D2B"/>
    <w:rsid w:val="00BF03B1"/>
    <w:rsid w:val="00BF18DB"/>
    <w:rsid w:val="00BF2A07"/>
    <w:rsid w:val="00BF6422"/>
    <w:rsid w:val="00BF6E68"/>
    <w:rsid w:val="00BF70E4"/>
    <w:rsid w:val="00C070BD"/>
    <w:rsid w:val="00C077B7"/>
    <w:rsid w:val="00C07AE2"/>
    <w:rsid w:val="00C164F8"/>
    <w:rsid w:val="00C17CE8"/>
    <w:rsid w:val="00C20D7C"/>
    <w:rsid w:val="00C23A11"/>
    <w:rsid w:val="00C24465"/>
    <w:rsid w:val="00C2452F"/>
    <w:rsid w:val="00C26D11"/>
    <w:rsid w:val="00C3337B"/>
    <w:rsid w:val="00C33FEF"/>
    <w:rsid w:val="00C35F69"/>
    <w:rsid w:val="00C41939"/>
    <w:rsid w:val="00C4577D"/>
    <w:rsid w:val="00C519CB"/>
    <w:rsid w:val="00C53813"/>
    <w:rsid w:val="00C53BF4"/>
    <w:rsid w:val="00C62CF9"/>
    <w:rsid w:val="00C64A18"/>
    <w:rsid w:val="00C64AAA"/>
    <w:rsid w:val="00C66B86"/>
    <w:rsid w:val="00C73682"/>
    <w:rsid w:val="00C77685"/>
    <w:rsid w:val="00C80403"/>
    <w:rsid w:val="00C80D72"/>
    <w:rsid w:val="00C82321"/>
    <w:rsid w:val="00C8738A"/>
    <w:rsid w:val="00CA38F6"/>
    <w:rsid w:val="00CA4C6A"/>
    <w:rsid w:val="00CC045D"/>
    <w:rsid w:val="00CC0633"/>
    <w:rsid w:val="00CD455E"/>
    <w:rsid w:val="00CE2BBA"/>
    <w:rsid w:val="00CE5F99"/>
    <w:rsid w:val="00CE66CE"/>
    <w:rsid w:val="00CE7538"/>
    <w:rsid w:val="00CF5864"/>
    <w:rsid w:val="00CF626A"/>
    <w:rsid w:val="00CF6DB3"/>
    <w:rsid w:val="00CF71C7"/>
    <w:rsid w:val="00D00E33"/>
    <w:rsid w:val="00D02AA1"/>
    <w:rsid w:val="00D05145"/>
    <w:rsid w:val="00D06A11"/>
    <w:rsid w:val="00D11B58"/>
    <w:rsid w:val="00D11C7B"/>
    <w:rsid w:val="00D12C2E"/>
    <w:rsid w:val="00D15795"/>
    <w:rsid w:val="00D16A9E"/>
    <w:rsid w:val="00D23603"/>
    <w:rsid w:val="00D23764"/>
    <w:rsid w:val="00D245B2"/>
    <w:rsid w:val="00D24CFA"/>
    <w:rsid w:val="00D315FE"/>
    <w:rsid w:val="00D32FE9"/>
    <w:rsid w:val="00D33907"/>
    <w:rsid w:val="00D34939"/>
    <w:rsid w:val="00D35234"/>
    <w:rsid w:val="00D378F4"/>
    <w:rsid w:val="00D37BC8"/>
    <w:rsid w:val="00D4106B"/>
    <w:rsid w:val="00D411A9"/>
    <w:rsid w:val="00D42177"/>
    <w:rsid w:val="00D42715"/>
    <w:rsid w:val="00D54811"/>
    <w:rsid w:val="00D57920"/>
    <w:rsid w:val="00D60393"/>
    <w:rsid w:val="00D605F1"/>
    <w:rsid w:val="00D61DDF"/>
    <w:rsid w:val="00D63B79"/>
    <w:rsid w:val="00D76A3D"/>
    <w:rsid w:val="00D85E60"/>
    <w:rsid w:val="00D94828"/>
    <w:rsid w:val="00D9625D"/>
    <w:rsid w:val="00D96E95"/>
    <w:rsid w:val="00D96EC7"/>
    <w:rsid w:val="00DA1407"/>
    <w:rsid w:val="00DA43BB"/>
    <w:rsid w:val="00DA6285"/>
    <w:rsid w:val="00DA65F7"/>
    <w:rsid w:val="00DA6F51"/>
    <w:rsid w:val="00DB29A2"/>
    <w:rsid w:val="00DB38C4"/>
    <w:rsid w:val="00DB6C34"/>
    <w:rsid w:val="00DB73FA"/>
    <w:rsid w:val="00DB7FE0"/>
    <w:rsid w:val="00DC17EC"/>
    <w:rsid w:val="00DC1B7C"/>
    <w:rsid w:val="00DC2227"/>
    <w:rsid w:val="00DC349C"/>
    <w:rsid w:val="00DD097F"/>
    <w:rsid w:val="00DD0A16"/>
    <w:rsid w:val="00DD0ACF"/>
    <w:rsid w:val="00DD2CC4"/>
    <w:rsid w:val="00DD7CE3"/>
    <w:rsid w:val="00DE415D"/>
    <w:rsid w:val="00DF1F23"/>
    <w:rsid w:val="00DF28ED"/>
    <w:rsid w:val="00DF36A7"/>
    <w:rsid w:val="00DF6913"/>
    <w:rsid w:val="00E0359C"/>
    <w:rsid w:val="00E0512E"/>
    <w:rsid w:val="00E10765"/>
    <w:rsid w:val="00E23398"/>
    <w:rsid w:val="00E23DA2"/>
    <w:rsid w:val="00E27788"/>
    <w:rsid w:val="00E308D6"/>
    <w:rsid w:val="00E3122A"/>
    <w:rsid w:val="00E4088C"/>
    <w:rsid w:val="00E414CB"/>
    <w:rsid w:val="00E56BB4"/>
    <w:rsid w:val="00E60AC9"/>
    <w:rsid w:val="00E60C82"/>
    <w:rsid w:val="00E63115"/>
    <w:rsid w:val="00E6563E"/>
    <w:rsid w:val="00E66FEB"/>
    <w:rsid w:val="00E80426"/>
    <w:rsid w:val="00E8099D"/>
    <w:rsid w:val="00E870A4"/>
    <w:rsid w:val="00E96D20"/>
    <w:rsid w:val="00E96E49"/>
    <w:rsid w:val="00EB2CD5"/>
    <w:rsid w:val="00EB4E8D"/>
    <w:rsid w:val="00EB629F"/>
    <w:rsid w:val="00EC02B5"/>
    <w:rsid w:val="00EC1688"/>
    <w:rsid w:val="00EC1D4F"/>
    <w:rsid w:val="00ED0ECA"/>
    <w:rsid w:val="00ED156E"/>
    <w:rsid w:val="00EE49C5"/>
    <w:rsid w:val="00EE7EA3"/>
    <w:rsid w:val="00EF02F4"/>
    <w:rsid w:val="00EF26A7"/>
    <w:rsid w:val="00EF29C7"/>
    <w:rsid w:val="00EF2D43"/>
    <w:rsid w:val="00F0096F"/>
    <w:rsid w:val="00F06297"/>
    <w:rsid w:val="00F068A6"/>
    <w:rsid w:val="00F13E64"/>
    <w:rsid w:val="00F22EAB"/>
    <w:rsid w:val="00F27F3A"/>
    <w:rsid w:val="00F302AA"/>
    <w:rsid w:val="00F30705"/>
    <w:rsid w:val="00F30E44"/>
    <w:rsid w:val="00F34733"/>
    <w:rsid w:val="00F349D2"/>
    <w:rsid w:val="00F3577B"/>
    <w:rsid w:val="00F37362"/>
    <w:rsid w:val="00F4381C"/>
    <w:rsid w:val="00F47A43"/>
    <w:rsid w:val="00F55F6F"/>
    <w:rsid w:val="00F578C9"/>
    <w:rsid w:val="00F64D6A"/>
    <w:rsid w:val="00F6741C"/>
    <w:rsid w:val="00F738C6"/>
    <w:rsid w:val="00F7530E"/>
    <w:rsid w:val="00F75765"/>
    <w:rsid w:val="00F77C2C"/>
    <w:rsid w:val="00F83589"/>
    <w:rsid w:val="00F86A93"/>
    <w:rsid w:val="00F909CB"/>
    <w:rsid w:val="00F94D91"/>
    <w:rsid w:val="00FC04A3"/>
    <w:rsid w:val="00FC15B9"/>
    <w:rsid w:val="00FC1D85"/>
    <w:rsid w:val="00FD3100"/>
    <w:rsid w:val="00FD63BB"/>
    <w:rsid w:val="00FE5ACA"/>
    <w:rsid w:val="00FE5B6C"/>
    <w:rsid w:val="00FF62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021608D9"/>
  <w15:docId w15:val="{C019B502-359C-4AA9-A724-6148274B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9F0"/>
    <w:rPr>
      <w:rFonts w:ascii="Trebuchet MS" w:hAnsi="Trebuchet MS"/>
    </w:rPr>
  </w:style>
  <w:style w:type="paragraph" w:styleId="Heading1">
    <w:name w:val="heading 1"/>
    <w:basedOn w:val="Normal"/>
    <w:next w:val="Normal"/>
    <w:link w:val="Heading1Char"/>
    <w:uiPriority w:val="9"/>
    <w:qFormat/>
    <w:rsid w:val="002500EB"/>
    <w:pPr>
      <w:keepNext/>
      <w:keepLines/>
      <w:spacing w:before="480" w:after="0"/>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DC349C"/>
    <w:pPr>
      <w:keepNext/>
      <w:keepLines/>
      <w:spacing w:before="120" w:line="240" w:lineRule="auto"/>
      <w:outlineLvl w:val="1"/>
    </w:pPr>
    <w:rPr>
      <w:rFonts w:asciiTheme="majorHAnsi" w:eastAsiaTheme="majorEastAsia" w:hAnsiTheme="majorHAnsi" w:cstheme="majorBidi"/>
      <w:b/>
      <w:bCs/>
      <w:color w:val="0066FF"/>
      <w:sz w:val="26"/>
      <w:szCs w:val="26"/>
    </w:rPr>
  </w:style>
  <w:style w:type="paragraph" w:styleId="Heading3">
    <w:name w:val="heading 3"/>
    <w:basedOn w:val="Normal"/>
    <w:next w:val="Normal"/>
    <w:link w:val="Heading3Char"/>
    <w:uiPriority w:val="9"/>
    <w:unhideWhenUsed/>
    <w:qFormat/>
    <w:rsid w:val="00A331F3"/>
    <w:pPr>
      <w:keepNext/>
      <w:spacing w:before="240" w:after="60" w:line="240" w:lineRule="auto"/>
      <w:outlineLvl w:val="2"/>
    </w:pPr>
    <w:rPr>
      <w:rFonts w:ascii="Cambria" w:eastAsia="Times New Roman" w:hAnsi="Cambria" w:cs="Times New Roman"/>
      <w:b/>
      <w:bCs/>
      <w:sz w:val="26"/>
      <w:szCs w:val="26"/>
    </w:rPr>
  </w:style>
  <w:style w:type="paragraph" w:styleId="Heading9">
    <w:name w:val="heading 9"/>
    <w:basedOn w:val="Normal"/>
    <w:next w:val="Normal"/>
    <w:link w:val="Heading9Char"/>
    <w:qFormat/>
    <w:rsid w:val="009714D7"/>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6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4F3"/>
  </w:style>
  <w:style w:type="paragraph" w:styleId="Footer">
    <w:name w:val="footer"/>
    <w:basedOn w:val="Normal"/>
    <w:link w:val="FooterChar"/>
    <w:uiPriority w:val="99"/>
    <w:unhideWhenUsed/>
    <w:rsid w:val="00A66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4F3"/>
  </w:style>
  <w:style w:type="paragraph" w:styleId="BalloonText">
    <w:name w:val="Balloon Text"/>
    <w:basedOn w:val="Normal"/>
    <w:link w:val="BalloonTextChar"/>
    <w:uiPriority w:val="99"/>
    <w:semiHidden/>
    <w:unhideWhenUsed/>
    <w:rsid w:val="00A66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F3"/>
    <w:rPr>
      <w:rFonts w:ascii="Tahoma" w:hAnsi="Tahoma" w:cs="Tahoma"/>
      <w:sz w:val="16"/>
      <w:szCs w:val="16"/>
    </w:rPr>
  </w:style>
  <w:style w:type="table" w:styleId="TableGrid">
    <w:name w:val="Table Grid"/>
    <w:basedOn w:val="TableNormal"/>
    <w:uiPriority w:val="59"/>
    <w:rsid w:val="00A6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56442"/>
    <w:pPr>
      <w:spacing w:after="0" w:line="240" w:lineRule="auto"/>
    </w:pPr>
    <w:rPr>
      <w:rFonts w:eastAsiaTheme="minorEastAsia"/>
    </w:rPr>
  </w:style>
  <w:style w:type="character" w:customStyle="1" w:styleId="NoSpacingChar">
    <w:name w:val="No Spacing Char"/>
    <w:basedOn w:val="DefaultParagraphFont"/>
    <w:link w:val="NoSpacing"/>
    <w:uiPriority w:val="1"/>
    <w:rsid w:val="00156442"/>
    <w:rPr>
      <w:rFonts w:eastAsiaTheme="minorEastAsia"/>
    </w:rPr>
  </w:style>
  <w:style w:type="character" w:customStyle="1" w:styleId="Heading1Char">
    <w:name w:val="Heading 1 Char"/>
    <w:basedOn w:val="DefaultParagraphFont"/>
    <w:link w:val="Heading1"/>
    <w:uiPriority w:val="9"/>
    <w:rsid w:val="002500EB"/>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DC349C"/>
    <w:rPr>
      <w:rFonts w:asciiTheme="majorHAnsi" w:eastAsiaTheme="majorEastAsia" w:hAnsiTheme="majorHAnsi" w:cstheme="majorBidi"/>
      <w:b/>
      <w:bCs/>
      <w:color w:val="0066FF"/>
      <w:sz w:val="26"/>
      <w:szCs w:val="26"/>
    </w:rPr>
  </w:style>
  <w:style w:type="paragraph" w:styleId="BodyText2">
    <w:name w:val="Body Text 2"/>
    <w:basedOn w:val="Normal"/>
    <w:link w:val="BodyText2Char"/>
    <w:rsid w:val="002500EB"/>
    <w:pPr>
      <w:spacing w:after="120" w:line="480" w:lineRule="auto"/>
    </w:pPr>
    <w:rPr>
      <w:rFonts w:eastAsia="Times New Roman" w:cs="Times New Roman"/>
      <w:szCs w:val="20"/>
    </w:rPr>
  </w:style>
  <w:style w:type="character" w:customStyle="1" w:styleId="BodyText2Char">
    <w:name w:val="Body Text 2 Char"/>
    <w:basedOn w:val="DefaultParagraphFont"/>
    <w:link w:val="BodyText2"/>
    <w:rsid w:val="002500EB"/>
    <w:rPr>
      <w:rFonts w:ascii="Trebuchet MS" w:eastAsia="Times New Roman" w:hAnsi="Trebuchet MS" w:cs="Times New Roman"/>
      <w:szCs w:val="20"/>
    </w:rPr>
  </w:style>
  <w:style w:type="paragraph" w:styleId="ListParagraph">
    <w:name w:val="List Paragraph"/>
    <w:basedOn w:val="Normal"/>
    <w:uiPriority w:val="34"/>
    <w:qFormat/>
    <w:rsid w:val="002500EB"/>
    <w:pPr>
      <w:ind w:left="720"/>
      <w:contextualSpacing/>
    </w:pPr>
    <w:rPr>
      <w:rFonts w:ascii="Calibri" w:eastAsia="Calibri" w:hAnsi="Calibri" w:cs="Calibri"/>
    </w:rPr>
  </w:style>
  <w:style w:type="paragraph" w:customStyle="1" w:styleId="para">
    <w:name w:val="para"/>
    <w:rsid w:val="00B13AE8"/>
    <w:pPr>
      <w:spacing w:after="0" w:line="240" w:lineRule="auto"/>
      <w:ind w:left="1417" w:hanging="1417"/>
      <w:jc w:val="both"/>
    </w:pPr>
    <w:rPr>
      <w:rFonts w:ascii="Arial" w:eastAsia="Times New Roman" w:hAnsi="Arial" w:cs="Times New Roman"/>
      <w:snapToGrid w:val="0"/>
      <w:szCs w:val="20"/>
    </w:rPr>
  </w:style>
  <w:style w:type="paragraph" w:customStyle="1" w:styleId="BodyText1">
    <w:name w:val="Body Text1"/>
    <w:rsid w:val="001143A0"/>
    <w:pPr>
      <w:spacing w:after="0" w:line="240" w:lineRule="auto"/>
      <w:ind w:left="1134"/>
      <w:jc w:val="both"/>
    </w:pPr>
    <w:rPr>
      <w:rFonts w:ascii="Arial" w:eastAsia="Times New Roman" w:hAnsi="Arial" w:cs="Times New Roman"/>
      <w:snapToGrid w:val="0"/>
      <w:color w:val="000000"/>
      <w:szCs w:val="20"/>
    </w:rPr>
  </w:style>
  <w:style w:type="paragraph" w:customStyle="1" w:styleId="para2">
    <w:name w:val="para2"/>
    <w:basedOn w:val="Normal"/>
    <w:next w:val="Normal"/>
    <w:rsid w:val="00E60AC9"/>
    <w:pPr>
      <w:spacing w:after="0" w:line="240" w:lineRule="auto"/>
      <w:ind w:left="1417"/>
      <w:jc w:val="both"/>
    </w:pPr>
    <w:rPr>
      <w:rFonts w:ascii="Arial" w:eastAsia="Times New Roman" w:hAnsi="Arial" w:cs="Times New Roman"/>
      <w:snapToGrid w:val="0"/>
      <w:szCs w:val="20"/>
    </w:rPr>
  </w:style>
  <w:style w:type="paragraph" w:customStyle="1" w:styleId="Hangingindent">
    <w:name w:val="Hanging indent"/>
    <w:rsid w:val="00E60AC9"/>
    <w:pPr>
      <w:tabs>
        <w:tab w:val="left" w:pos="240"/>
      </w:tabs>
      <w:spacing w:after="0" w:line="240" w:lineRule="auto"/>
      <w:ind w:left="1134" w:hanging="1134"/>
      <w:jc w:val="both"/>
    </w:pPr>
    <w:rPr>
      <w:rFonts w:ascii="Arial" w:eastAsia="Times New Roman" w:hAnsi="Arial" w:cs="Times New Roman"/>
      <w:snapToGrid w:val="0"/>
      <w:szCs w:val="20"/>
    </w:rPr>
  </w:style>
  <w:style w:type="paragraph" w:customStyle="1" w:styleId="para1">
    <w:name w:val="para1"/>
    <w:basedOn w:val="Subhead1"/>
    <w:next w:val="Subhead1"/>
    <w:rsid w:val="000B6615"/>
    <w:pPr>
      <w:ind w:left="2126" w:hanging="709"/>
    </w:pPr>
  </w:style>
  <w:style w:type="paragraph" w:customStyle="1" w:styleId="Subhead1">
    <w:name w:val="Subhead 1"/>
    <w:basedOn w:val="Hangingindent"/>
    <w:rsid w:val="000B6615"/>
    <w:pPr>
      <w:tabs>
        <w:tab w:val="clear" w:pos="240"/>
      </w:tabs>
      <w:ind w:left="1701" w:hanging="567"/>
    </w:pPr>
  </w:style>
  <w:style w:type="paragraph" w:styleId="BodyTextIndent">
    <w:name w:val="Body Text Indent"/>
    <w:basedOn w:val="Normal"/>
    <w:link w:val="BodyTextIndentChar"/>
    <w:uiPriority w:val="99"/>
    <w:unhideWhenUsed/>
    <w:rsid w:val="00DA6285"/>
    <w:pPr>
      <w:spacing w:after="120"/>
      <w:ind w:left="360"/>
    </w:pPr>
  </w:style>
  <w:style w:type="character" w:customStyle="1" w:styleId="BodyTextIndentChar">
    <w:name w:val="Body Text Indent Char"/>
    <w:basedOn w:val="DefaultParagraphFont"/>
    <w:link w:val="BodyTextIndent"/>
    <w:uiPriority w:val="99"/>
    <w:rsid w:val="00DA6285"/>
    <w:rPr>
      <w:rFonts w:ascii="Trebuchet MS" w:hAnsi="Trebuchet MS"/>
    </w:rPr>
  </w:style>
  <w:style w:type="character" w:styleId="Hyperlink">
    <w:name w:val="Hyperlink"/>
    <w:basedOn w:val="DefaultParagraphFont"/>
    <w:uiPriority w:val="99"/>
    <w:rsid w:val="00DA6285"/>
    <w:rPr>
      <w:color w:val="0000FF"/>
      <w:u w:val="single"/>
    </w:rPr>
  </w:style>
  <w:style w:type="paragraph" w:styleId="BlockText">
    <w:name w:val="Block Text"/>
    <w:basedOn w:val="Normal"/>
    <w:rsid w:val="00DA6285"/>
    <w:pPr>
      <w:spacing w:after="0" w:line="240" w:lineRule="auto"/>
      <w:ind w:left="2250" w:right="252"/>
      <w:jc w:val="both"/>
    </w:pPr>
    <w:rPr>
      <w:rFonts w:ascii="Arial" w:eastAsia="Times New Roman" w:hAnsi="Arial" w:cs="Times New Roman"/>
      <w:snapToGrid w:val="0"/>
      <w:szCs w:val="20"/>
    </w:rPr>
  </w:style>
  <w:style w:type="paragraph" w:customStyle="1" w:styleId="Subhead2">
    <w:name w:val="Subhead 2"/>
    <w:basedOn w:val="Subhead1"/>
    <w:rsid w:val="0049403B"/>
    <w:pPr>
      <w:ind w:left="1134" w:hanging="1134"/>
    </w:pPr>
  </w:style>
  <w:style w:type="paragraph" w:styleId="TOCHeading">
    <w:name w:val="TOC Heading"/>
    <w:basedOn w:val="Heading1"/>
    <w:next w:val="Normal"/>
    <w:uiPriority w:val="39"/>
    <w:semiHidden/>
    <w:unhideWhenUsed/>
    <w:qFormat/>
    <w:rsid w:val="00FE5ACA"/>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FE5ACA"/>
    <w:pPr>
      <w:spacing w:after="100"/>
    </w:pPr>
  </w:style>
  <w:style w:type="paragraph" w:styleId="TOC2">
    <w:name w:val="toc 2"/>
    <w:basedOn w:val="Normal"/>
    <w:next w:val="Normal"/>
    <w:autoRedefine/>
    <w:uiPriority w:val="39"/>
    <w:unhideWhenUsed/>
    <w:rsid w:val="00FE5ACA"/>
    <w:pPr>
      <w:spacing w:after="100"/>
      <w:ind w:left="220"/>
    </w:pPr>
  </w:style>
  <w:style w:type="paragraph" w:styleId="BodyText3">
    <w:name w:val="Body Text 3"/>
    <w:basedOn w:val="Normal"/>
    <w:link w:val="BodyText3Char"/>
    <w:rsid w:val="0060090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0090B"/>
    <w:rPr>
      <w:rFonts w:ascii="Times New Roman" w:eastAsia="Times New Roman" w:hAnsi="Times New Roman" w:cs="Times New Roman"/>
      <w:sz w:val="16"/>
      <w:szCs w:val="16"/>
    </w:rPr>
  </w:style>
  <w:style w:type="character" w:customStyle="1" w:styleId="Heading9Char">
    <w:name w:val="Heading 9 Char"/>
    <w:basedOn w:val="DefaultParagraphFont"/>
    <w:link w:val="Heading9"/>
    <w:rsid w:val="009714D7"/>
    <w:rPr>
      <w:rFonts w:ascii="Arial" w:eastAsia="Times New Roman" w:hAnsi="Arial" w:cs="Arial"/>
    </w:rPr>
  </w:style>
  <w:style w:type="paragraph" w:styleId="BodyTextIndent3">
    <w:name w:val="Body Text Indent 3"/>
    <w:basedOn w:val="Normal"/>
    <w:link w:val="BodyTextIndent3Char"/>
    <w:rsid w:val="002F0B8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F0B89"/>
    <w:rPr>
      <w:rFonts w:ascii="Times New Roman" w:eastAsia="Times New Roman" w:hAnsi="Times New Roman" w:cs="Times New Roman"/>
      <w:sz w:val="16"/>
      <w:szCs w:val="16"/>
    </w:rPr>
  </w:style>
  <w:style w:type="paragraph" w:styleId="DocumentMap">
    <w:name w:val="Document Map"/>
    <w:basedOn w:val="Normal"/>
    <w:link w:val="DocumentMapChar"/>
    <w:uiPriority w:val="99"/>
    <w:semiHidden/>
    <w:unhideWhenUsed/>
    <w:rsid w:val="00EF26A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F26A7"/>
    <w:rPr>
      <w:rFonts w:ascii="Tahoma" w:hAnsi="Tahoma" w:cs="Tahoma"/>
      <w:sz w:val="16"/>
      <w:szCs w:val="16"/>
    </w:rPr>
  </w:style>
  <w:style w:type="character" w:customStyle="1" w:styleId="Heading3Char">
    <w:name w:val="Heading 3 Char"/>
    <w:basedOn w:val="DefaultParagraphFont"/>
    <w:link w:val="Heading3"/>
    <w:uiPriority w:val="9"/>
    <w:rsid w:val="00A331F3"/>
    <w:rPr>
      <w:rFonts w:ascii="Cambria" w:eastAsia="Times New Roman" w:hAnsi="Cambria" w:cs="Times New Roman"/>
      <w:b/>
      <w:bCs/>
      <w:sz w:val="26"/>
      <w:szCs w:val="26"/>
    </w:rPr>
  </w:style>
  <w:style w:type="paragraph" w:styleId="TOC3">
    <w:name w:val="toc 3"/>
    <w:basedOn w:val="Normal"/>
    <w:next w:val="Normal"/>
    <w:autoRedefine/>
    <w:uiPriority w:val="39"/>
    <w:unhideWhenUsed/>
    <w:rsid w:val="003E3E6B"/>
    <w:pPr>
      <w:spacing w:after="100"/>
      <w:ind w:left="440"/>
    </w:pPr>
  </w:style>
  <w:style w:type="paragraph" w:styleId="NormalWeb">
    <w:name w:val="Normal (Web)"/>
    <w:basedOn w:val="Normal"/>
    <w:uiPriority w:val="99"/>
    <w:semiHidden/>
    <w:unhideWhenUsed/>
    <w:rsid w:val="009D0AA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
    <w:name w:val="Body Text"/>
    <w:basedOn w:val="Normal"/>
    <w:link w:val="BodyTextChar"/>
    <w:uiPriority w:val="99"/>
    <w:unhideWhenUsed/>
    <w:rsid w:val="005B63FC"/>
    <w:pPr>
      <w:spacing w:after="120"/>
    </w:pPr>
  </w:style>
  <w:style w:type="character" w:customStyle="1" w:styleId="BodyTextChar">
    <w:name w:val="Body Text Char"/>
    <w:basedOn w:val="DefaultParagraphFont"/>
    <w:link w:val="BodyText"/>
    <w:uiPriority w:val="99"/>
    <w:rsid w:val="005B63FC"/>
    <w:rPr>
      <w:rFonts w:ascii="Trebuchet MS" w:hAnsi="Trebuchet MS"/>
    </w:rPr>
  </w:style>
  <w:style w:type="paragraph" w:customStyle="1" w:styleId="Default">
    <w:name w:val="Default"/>
    <w:rsid w:val="00B14E7C"/>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43254">
      <w:bodyDiv w:val="1"/>
      <w:marLeft w:val="0"/>
      <w:marRight w:val="0"/>
      <w:marTop w:val="0"/>
      <w:marBottom w:val="0"/>
      <w:divBdr>
        <w:top w:val="none" w:sz="0" w:space="0" w:color="auto"/>
        <w:left w:val="none" w:sz="0" w:space="0" w:color="auto"/>
        <w:bottom w:val="none" w:sz="0" w:space="0" w:color="auto"/>
        <w:right w:val="none" w:sz="0" w:space="0" w:color="auto"/>
      </w:divBdr>
    </w:div>
    <w:div w:id="471026094">
      <w:bodyDiv w:val="1"/>
      <w:marLeft w:val="0"/>
      <w:marRight w:val="0"/>
      <w:marTop w:val="0"/>
      <w:marBottom w:val="0"/>
      <w:divBdr>
        <w:top w:val="none" w:sz="0" w:space="0" w:color="auto"/>
        <w:left w:val="none" w:sz="0" w:space="0" w:color="auto"/>
        <w:bottom w:val="none" w:sz="0" w:space="0" w:color="auto"/>
        <w:right w:val="none" w:sz="0" w:space="0" w:color="auto"/>
      </w:divBdr>
    </w:div>
    <w:div w:id="628436246">
      <w:bodyDiv w:val="1"/>
      <w:marLeft w:val="0"/>
      <w:marRight w:val="0"/>
      <w:marTop w:val="0"/>
      <w:marBottom w:val="0"/>
      <w:divBdr>
        <w:top w:val="none" w:sz="0" w:space="0" w:color="auto"/>
        <w:left w:val="none" w:sz="0" w:space="0" w:color="auto"/>
        <w:bottom w:val="none" w:sz="0" w:space="0" w:color="auto"/>
        <w:right w:val="none" w:sz="0" w:space="0" w:color="auto"/>
      </w:divBdr>
    </w:div>
    <w:div w:id="796264932">
      <w:bodyDiv w:val="1"/>
      <w:marLeft w:val="0"/>
      <w:marRight w:val="0"/>
      <w:marTop w:val="0"/>
      <w:marBottom w:val="0"/>
      <w:divBdr>
        <w:top w:val="none" w:sz="0" w:space="0" w:color="auto"/>
        <w:left w:val="none" w:sz="0" w:space="0" w:color="auto"/>
        <w:bottom w:val="none" w:sz="0" w:space="0" w:color="auto"/>
        <w:right w:val="none" w:sz="0" w:space="0" w:color="auto"/>
      </w:divBdr>
    </w:div>
    <w:div w:id="909733630">
      <w:bodyDiv w:val="1"/>
      <w:marLeft w:val="0"/>
      <w:marRight w:val="0"/>
      <w:marTop w:val="0"/>
      <w:marBottom w:val="0"/>
      <w:divBdr>
        <w:top w:val="none" w:sz="0" w:space="0" w:color="auto"/>
        <w:left w:val="none" w:sz="0" w:space="0" w:color="auto"/>
        <w:bottom w:val="none" w:sz="0" w:space="0" w:color="auto"/>
        <w:right w:val="none" w:sz="0" w:space="0" w:color="auto"/>
      </w:divBdr>
    </w:div>
    <w:div w:id="1446314546">
      <w:bodyDiv w:val="1"/>
      <w:marLeft w:val="0"/>
      <w:marRight w:val="0"/>
      <w:marTop w:val="0"/>
      <w:marBottom w:val="0"/>
      <w:divBdr>
        <w:top w:val="none" w:sz="0" w:space="0" w:color="auto"/>
        <w:left w:val="none" w:sz="0" w:space="0" w:color="auto"/>
        <w:bottom w:val="none" w:sz="0" w:space="0" w:color="auto"/>
        <w:right w:val="none" w:sz="0" w:space="0" w:color="auto"/>
      </w:divBdr>
      <w:divsChild>
        <w:div w:id="564070169">
          <w:marLeft w:val="0"/>
          <w:marRight w:val="0"/>
          <w:marTop w:val="0"/>
          <w:marBottom w:val="360"/>
          <w:divBdr>
            <w:top w:val="none" w:sz="0" w:space="0" w:color="auto"/>
            <w:left w:val="none" w:sz="0" w:space="0" w:color="auto"/>
            <w:bottom w:val="none" w:sz="0" w:space="0" w:color="auto"/>
            <w:right w:val="none" w:sz="0" w:space="0" w:color="auto"/>
          </w:divBdr>
          <w:divsChild>
            <w:div w:id="906375145">
              <w:marLeft w:val="0"/>
              <w:marRight w:val="0"/>
              <w:marTop w:val="0"/>
              <w:marBottom w:val="0"/>
              <w:divBdr>
                <w:top w:val="none" w:sz="0" w:space="0" w:color="auto"/>
                <w:left w:val="none" w:sz="0" w:space="0" w:color="auto"/>
                <w:bottom w:val="none" w:sz="0" w:space="0" w:color="auto"/>
                <w:right w:val="none" w:sz="0" w:space="0" w:color="auto"/>
              </w:divBdr>
              <w:divsChild>
                <w:div w:id="3183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70881">
      <w:bodyDiv w:val="1"/>
      <w:marLeft w:val="0"/>
      <w:marRight w:val="0"/>
      <w:marTop w:val="0"/>
      <w:marBottom w:val="0"/>
      <w:divBdr>
        <w:top w:val="none" w:sz="0" w:space="0" w:color="auto"/>
        <w:left w:val="none" w:sz="0" w:space="0" w:color="auto"/>
        <w:bottom w:val="none" w:sz="0" w:space="0" w:color="auto"/>
        <w:right w:val="none" w:sz="0" w:space="0" w:color="auto"/>
      </w:divBdr>
    </w:div>
    <w:div w:id="20117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isms\isms-08\isms\docmaster\itcert\docs\IT%20CERT%20D03.doc" TargetMode="External"/><Relationship Id="rId4" Type="http://schemas.openxmlformats.org/officeDocument/2006/relationships/settings" Target="settings.xml"/><Relationship Id="rId9" Type="http://schemas.openxmlformats.org/officeDocument/2006/relationships/hyperlink" Target="file:///C:\Documents%20and%20Settings\isms\isms-08\isms\docmaster\itcert\docs\IT%20CERT%20D03.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F0598-073E-4E4D-B9C8-F7E277D7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27</Pages>
  <Words>5876</Words>
  <Characters>33499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Issue : 02</vt:lpstr>
    </vt:vector>
  </TitlesOfParts>
  <Company>CC Scheme Organization, Management and Operations</Company>
  <LinksUpToDate>false</LinksUpToDate>
  <CharactersWithSpaces>39297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 02</dc:title>
  <dc:subject>(STQC/CC/D01)</dc:subject>
  <dc:creator>debasis</dc:creator>
  <cp:lastModifiedBy>Anjan Singh</cp:lastModifiedBy>
  <cp:revision>35</cp:revision>
  <cp:lastPrinted>2012-12-17T07:41:00Z</cp:lastPrinted>
  <dcterms:created xsi:type="dcterms:W3CDTF">2021-02-08T07:28:00Z</dcterms:created>
  <dcterms:modified xsi:type="dcterms:W3CDTF">2024-12-24T11:26:00Z</dcterms:modified>
</cp:coreProperties>
</file>